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9822" w14:textId="6F00FA5A" w:rsidR="000C6992" w:rsidRPr="008971FB" w:rsidRDefault="00540F46" w:rsidP="00DF5054">
      <w:pPr>
        <w:spacing w:after="240"/>
        <w:jc w:val="center"/>
        <w:rPr>
          <w:rFonts w:ascii="Cambria" w:hAnsi="Cambria"/>
          <w:b/>
          <w:sz w:val="20"/>
          <w:szCs w:val="20"/>
        </w:rPr>
      </w:pPr>
      <w:r w:rsidRPr="008971FB">
        <w:rPr>
          <w:rFonts w:ascii="Cambria" w:hAnsi="Cambria"/>
          <w:b/>
          <w:sz w:val="20"/>
          <w:szCs w:val="20"/>
        </w:rPr>
        <w:t xml:space="preserve">MSTEP Teacher Candidate </w:t>
      </w:r>
      <w:r w:rsidR="0078641B" w:rsidRPr="008971FB">
        <w:rPr>
          <w:rFonts w:ascii="Cambria" w:hAnsi="Cambria"/>
          <w:b/>
          <w:sz w:val="20"/>
          <w:szCs w:val="20"/>
        </w:rPr>
        <w:t>OBSERVATION REPORT</w:t>
      </w:r>
      <w:r w:rsidRPr="008971FB">
        <w:rPr>
          <w:rFonts w:ascii="Cambria" w:hAnsi="Cambria"/>
          <w:b/>
          <w:sz w:val="20"/>
          <w:szCs w:val="20"/>
        </w:rPr>
        <w:t xml:space="preserve"> and Feedback Form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5868"/>
        <w:gridCol w:w="2520"/>
        <w:gridCol w:w="3060"/>
        <w:gridCol w:w="3150"/>
      </w:tblGrid>
      <w:tr w:rsidR="00A7542F" w:rsidRPr="008971FB" w14:paraId="66898753" w14:textId="77777777" w:rsidTr="00A7542F">
        <w:trPr>
          <w:trHeight w:val="323"/>
        </w:trPr>
        <w:tc>
          <w:tcPr>
            <w:tcW w:w="5868" w:type="dxa"/>
            <w:vAlign w:val="center"/>
          </w:tcPr>
          <w:p w14:paraId="27439B35" w14:textId="49F636D9" w:rsidR="00A7542F" w:rsidRPr="008971FB" w:rsidRDefault="00A7542F" w:rsidP="003C145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>Teacher Candidate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580" w:type="dxa"/>
            <w:gridSpan w:val="2"/>
            <w:vAlign w:val="center"/>
          </w:tcPr>
          <w:p w14:paraId="40B1B47D" w14:textId="77777777" w:rsidR="00A7542F" w:rsidRPr="008971FB" w:rsidRDefault="00A7542F" w:rsidP="008C56C2">
            <w:pPr>
              <w:tabs>
                <w:tab w:val="left" w:pos="5294"/>
                <w:tab w:val="left" w:pos="6014"/>
                <w:tab w:val="left" w:pos="6734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>University Supervisor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150" w:type="dxa"/>
            <w:vAlign w:val="center"/>
          </w:tcPr>
          <w:p w14:paraId="67A60137" w14:textId="5B95E2D0" w:rsidR="00A7542F" w:rsidRPr="008971FB" w:rsidRDefault="00A7542F" w:rsidP="008C56C2">
            <w:pPr>
              <w:tabs>
                <w:tab w:val="left" w:pos="5294"/>
                <w:tab w:val="left" w:pos="6014"/>
                <w:tab w:val="left" w:pos="6734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>Date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</w:tr>
      <w:tr w:rsidR="00A7542F" w:rsidRPr="008971FB" w14:paraId="3CFCF85C" w14:textId="77777777" w:rsidTr="00A7542F">
        <w:trPr>
          <w:trHeight w:val="305"/>
        </w:trPr>
        <w:tc>
          <w:tcPr>
            <w:tcW w:w="5868" w:type="dxa"/>
            <w:vAlign w:val="center"/>
          </w:tcPr>
          <w:p w14:paraId="7B9E7ABF" w14:textId="0DEFF77D" w:rsidR="00050EFD" w:rsidRPr="008971FB" w:rsidRDefault="00050EFD" w:rsidP="003C145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>Cooperating Teacher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20" w:type="dxa"/>
            <w:vAlign w:val="center"/>
          </w:tcPr>
          <w:p w14:paraId="47108D25" w14:textId="3A9EA9D2" w:rsidR="00050EFD" w:rsidRPr="008971FB" w:rsidRDefault="00050EFD" w:rsidP="003C145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>Grade Level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060" w:type="dxa"/>
            <w:vAlign w:val="center"/>
          </w:tcPr>
          <w:p w14:paraId="61039D28" w14:textId="397A896B" w:rsidR="00050EFD" w:rsidRPr="008971FB" w:rsidRDefault="00050EFD" w:rsidP="00050EFD">
            <w:pPr>
              <w:tabs>
                <w:tab w:val="left" w:pos="228"/>
                <w:tab w:val="left" w:pos="1128"/>
                <w:tab w:val="left" w:pos="2028"/>
              </w:tabs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ab/>
              <w:t>CP I</w:t>
            </w:r>
            <w:r w:rsidRPr="008971FB">
              <w:rPr>
                <w:rFonts w:ascii="Cambria" w:hAnsi="Cambria"/>
                <w:sz w:val="18"/>
                <w:szCs w:val="18"/>
              </w:rPr>
              <w:tab/>
              <w:t>CP II</w:t>
            </w:r>
            <w:r w:rsidRPr="008971FB">
              <w:rPr>
                <w:rFonts w:ascii="Cambria" w:hAnsi="Cambria"/>
                <w:sz w:val="18"/>
                <w:szCs w:val="18"/>
              </w:rPr>
              <w:tab/>
              <w:t>CP III</w:t>
            </w:r>
          </w:p>
        </w:tc>
        <w:tc>
          <w:tcPr>
            <w:tcW w:w="3150" w:type="dxa"/>
            <w:vAlign w:val="center"/>
          </w:tcPr>
          <w:p w14:paraId="09D7F5CA" w14:textId="08F2899C" w:rsidR="00050EFD" w:rsidRPr="008971FB" w:rsidRDefault="00A7542F" w:rsidP="003C145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>Observation #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>:</w:t>
            </w:r>
          </w:p>
        </w:tc>
      </w:tr>
      <w:tr w:rsidR="00A7542F" w:rsidRPr="008971FB" w14:paraId="7852FBED" w14:textId="77777777" w:rsidTr="00864ED4">
        <w:trPr>
          <w:trHeight w:val="287"/>
        </w:trPr>
        <w:tc>
          <w:tcPr>
            <w:tcW w:w="5868" w:type="dxa"/>
            <w:vAlign w:val="center"/>
          </w:tcPr>
          <w:p w14:paraId="168FE0CC" w14:textId="4D2B3729" w:rsidR="00A7542F" w:rsidRPr="008971FB" w:rsidRDefault="00A7542F" w:rsidP="003C145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>School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730" w:type="dxa"/>
            <w:gridSpan w:val="3"/>
            <w:vAlign w:val="center"/>
          </w:tcPr>
          <w:p w14:paraId="28AFB8D8" w14:textId="6BE99C1D" w:rsidR="00A7542F" w:rsidRPr="008971FB" w:rsidRDefault="00A7542F" w:rsidP="003C145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sz w:val="18"/>
                <w:szCs w:val="18"/>
              </w:rPr>
              <w:t>Lesson Topic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</w:tr>
    </w:tbl>
    <w:p w14:paraId="32BC679C" w14:textId="77777777" w:rsidR="007645EF" w:rsidRPr="008971FB" w:rsidRDefault="007645EF" w:rsidP="00405B74">
      <w:pPr>
        <w:rPr>
          <w:rFonts w:ascii="Cambria" w:hAnsi="Cambria"/>
          <w:b/>
          <w:sz w:val="20"/>
          <w:szCs w:val="20"/>
        </w:rPr>
      </w:pPr>
    </w:p>
    <w:p w14:paraId="00DF9C00" w14:textId="127E7B84" w:rsidR="007645EF" w:rsidRPr="008971FB" w:rsidRDefault="00DF5054" w:rsidP="00DF5054">
      <w:pPr>
        <w:tabs>
          <w:tab w:val="left" w:pos="720"/>
          <w:tab w:val="left" w:pos="3600"/>
        </w:tabs>
        <w:spacing w:after="80"/>
        <w:rPr>
          <w:rFonts w:ascii="Cambria" w:hAnsi="Cambria"/>
          <w:sz w:val="18"/>
          <w:szCs w:val="20"/>
        </w:rPr>
      </w:pPr>
      <w:r w:rsidRPr="008971FB">
        <w:rPr>
          <w:rFonts w:ascii="Cambria" w:hAnsi="Cambria"/>
          <w:b/>
          <w:sz w:val="18"/>
          <w:szCs w:val="20"/>
        </w:rPr>
        <w:tab/>
      </w:r>
      <w:r w:rsidR="00DF1282" w:rsidRPr="008971FB">
        <w:rPr>
          <w:rFonts w:ascii="Cambria" w:hAnsi="Cambria"/>
          <w:b/>
          <w:sz w:val="18"/>
          <w:szCs w:val="20"/>
        </w:rPr>
        <w:t>1</w:t>
      </w:r>
      <w:r w:rsidRPr="008971FB">
        <w:rPr>
          <w:rFonts w:ascii="Cambria" w:hAnsi="Cambria"/>
          <w:sz w:val="18"/>
          <w:szCs w:val="20"/>
        </w:rPr>
        <w:t xml:space="preserve"> = Did not Demonstrate </w:t>
      </w:r>
      <w:r w:rsidR="008C56C2" w:rsidRPr="008971FB">
        <w:rPr>
          <w:rFonts w:ascii="Cambria" w:hAnsi="Cambria"/>
          <w:sz w:val="18"/>
          <w:szCs w:val="20"/>
        </w:rPr>
        <w:tab/>
      </w:r>
      <w:r w:rsidR="00DF1282" w:rsidRPr="008971FB">
        <w:rPr>
          <w:rFonts w:ascii="Cambria" w:hAnsi="Cambria"/>
          <w:b/>
          <w:sz w:val="18"/>
          <w:szCs w:val="20"/>
        </w:rPr>
        <w:t>2</w:t>
      </w:r>
      <w:r w:rsidR="00DF1282" w:rsidRPr="008971FB">
        <w:rPr>
          <w:rFonts w:ascii="Cambria" w:hAnsi="Cambria"/>
          <w:sz w:val="18"/>
          <w:szCs w:val="20"/>
        </w:rPr>
        <w:t xml:space="preserve"> = Partially Demonstrated </w:t>
      </w:r>
      <w:r w:rsidR="008C56C2" w:rsidRPr="008971FB">
        <w:rPr>
          <w:rFonts w:ascii="Cambria" w:hAnsi="Cambria"/>
          <w:sz w:val="18"/>
          <w:szCs w:val="20"/>
        </w:rPr>
        <w:tab/>
      </w:r>
      <w:r w:rsidR="00DF1282" w:rsidRPr="008971FB">
        <w:rPr>
          <w:rFonts w:ascii="Cambria" w:hAnsi="Cambria"/>
          <w:sz w:val="18"/>
          <w:szCs w:val="20"/>
        </w:rPr>
        <w:t xml:space="preserve"> </w:t>
      </w:r>
      <w:r w:rsidR="00DF1282" w:rsidRPr="008971FB">
        <w:rPr>
          <w:rFonts w:ascii="Cambria" w:hAnsi="Cambria"/>
          <w:b/>
          <w:sz w:val="18"/>
          <w:szCs w:val="20"/>
        </w:rPr>
        <w:t>3</w:t>
      </w:r>
      <w:r w:rsidR="00DF1282" w:rsidRPr="008971FB">
        <w:rPr>
          <w:rFonts w:ascii="Cambria" w:hAnsi="Cambria"/>
          <w:sz w:val="18"/>
          <w:szCs w:val="20"/>
        </w:rPr>
        <w:t xml:space="preserve"> = Demonstrated </w:t>
      </w:r>
      <w:r w:rsidR="008C56C2" w:rsidRPr="008971FB">
        <w:rPr>
          <w:rFonts w:ascii="Cambria" w:hAnsi="Cambria"/>
          <w:sz w:val="18"/>
          <w:szCs w:val="20"/>
        </w:rPr>
        <w:tab/>
      </w:r>
      <w:r w:rsidR="00DF1282" w:rsidRPr="008971FB">
        <w:rPr>
          <w:rFonts w:ascii="Cambria" w:hAnsi="Cambria"/>
          <w:b/>
          <w:sz w:val="18"/>
          <w:szCs w:val="20"/>
        </w:rPr>
        <w:t>4</w:t>
      </w:r>
      <w:r w:rsidR="00351A07" w:rsidRPr="008971FB">
        <w:rPr>
          <w:rFonts w:ascii="Cambria" w:hAnsi="Cambria"/>
          <w:sz w:val="18"/>
          <w:szCs w:val="20"/>
        </w:rPr>
        <w:t xml:space="preserve"> = Demonstrated with Distinction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0282"/>
        <w:gridCol w:w="1364"/>
        <w:gridCol w:w="2952"/>
      </w:tblGrid>
      <w:tr w:rsidR="008971FB" w:rsidRPr="008971FB" w14:paraId="7FF710E8" w14:textId="1BC58422" w:rsidTr="008971FB">
        <w:trPr>
          <w:trHeight w:val="269"/>
        </w:trPr>
        <w:tc>
          <w:tcPr>
            <w:tcW w:w="10282" w:type="dxa"/>
            <w:shd w:val="clear" w:color="auto" w:fill="FFD2B0"/>
          </w:tcPr>
          <w:p w14:paraId="1D7054B0" w14:textId="34D71376" w:rsidR="00BD4A21" w:rsidRPr="008971FB" w:rsidRDefault="00BD4A21" w:rsidP="00013614">
            <w:pPr>
              <w:spacing w:before="40" w:line="276" w:lineRule="auto"/>
              <w:rPr>
                <w:rFonts w:ascii="Cambria" w:hAnsi="Cambria"/>
                <w:b/>
                <w:sz w:val="18"/>
                <w:szCs w:val="18"/>
                <w:highlight w:val="lightGray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A. </w:t>
            </w:r>
            <w:r w:rsidRPr="008971FB">
              <w:rPr>
                <w:rFonts w:ascii="Cambria" w:hAnsi="Cambria"/>
                <w:b/>
                <w:smallCaps/>
                <w:sz w:val="18"/>
                <w:szCs w:val="18"/>
              </w:rPr>
              <w:t>Planning and Preparation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FFD2B0"/>
          </w:tcPr>
          <w:p w14:paraId="4EBA0ED6" w14:textId="35A7EA0F" w:rsidR="00BD4A21" w:rsidRPr="008971FB" w:rsidRDefault="00BD4A21" w:rsidP="008C56C2">
            <w:pPr>
              <w:spacing w:before="4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Rating</w:t>
            </w:r>
          </w:p>
        </w:tc>
        <w:tc>
          <w:tcPr>
            <w:tcW w:w="2952" w:type="dxa"/>
            <w:shd w:val="clear" w:color="auto" w:fill="FFD2B0"/>
          </w:tcPr>
          <w:p w14:paraId="036ACCCB" w14:textId="30F33D30" w:rsidR="00BD4A21" w:rsidRPr="008971FB" w:rsidRDefault="007F6AB7" w:rsidP="008C56C2">
            <w:pPr>
              <w:spacing w:before="4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Notes</w:t>
            </w:r>
          </w:p>
        </w:tc>
      </w:tr>
      <w:tr w:rsidR="00E951CC" w:rsidRPr="008971FB" w14:paraId="2996E441" w14:textId="333F4351" w:rsidTr="008971FB">
        <w:trPr>
          <w:trHeight w:val="485"/>
        </w:trPr>
        <w:tc>
          <w:tcPr>
            <w:tcW w:w="10282" w:type="dxa"/>
          </w:tcPr>
          <w:p w14:paraId="4450880C" w14:textId="57A2B479" w:rsidR="00E951CC" w:rsidRPr="008971FB" w:rsidRDefault="00E951CC" w:rsidP="00E32943">
            <w:pPr>
              <w:pStyle w:val="ListParagraph"/>
              <w:numPr>
                <w:ilvl w:val="0"/>
                <w:numId w:val="3"/>
              </w:numPr>
              <w:spacing w:before="60"/>
              <w:ind w:left="270" w:hanging="270"/>
              <w:rPr>
                <w:rFonts w:ascii="Cambria" w:hAnsi="Cambria"/>
                <w:i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Demonstrating Knowledge of Students 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Plan includes Universal Design for Learning (UDL) and matches current needs of </w:t>
            </w:r>
            <w:r w:rsidRPr="008971FB">
              <w:rPr>
                <w:rFonts w:ascii="Cambria" w:hAnsi="Cambria"/>
                <w:sz w:val="18"/>
                <w:szCs w:val="18"/>
                <w:u w:val="single"/>
              </w:rPr>
              <w:t>all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 learners (e.g., students with special needs, English learners, etc.). 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1, UDL</w:t>
            </w:r>
          </w:p>
        </w:tc>
        <w:tc>
          <w:tcPr>
            <w:tcW w:w="1364" w:type="dxa"/>
          </w:tcPr>
          <w:p w14:paraId="44769AA7" w14:textId="05CB1CB7" w:rsidR="00E951CC" w:rsidRPr="008971FB" w:rsidRDefault="00E951CC" w:rsidP="003C1456">
            <w:pPr>
              <w:spacing w:before="6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 w:val="restart"/>
          </w:tcPr>
          <w:p w14:paraId="1D063D6A" w14:textId="77777777" w:rsidR="00E951CC" w:rsidRPr="008971FB" w:rsidRDefault="00E951CC" w:rsidP="003C1456">
            <w:pPr>
              <w:spacing w:before="6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4599F0B4" w14:textId="136ECDD3" w:rsidTr="008971FB">
        <w:trPr>
          <w:trHeight w:val="224"/>
        </w:trPr>
        <w:tc>
          <w:tcPr>
            <w:tcW w:w="10282" w:type="dxa"/>
          </w:tcPr>
          <w:p w14:paraId="1CBF6A42" w14:textId="13A251DD" w:rsidR="00E951CC" w:rsidRPr="008971FB" w:rsidRDefault="00E951CC" w:rsidP="00E32943">
            <w:pPr>
              <w:pStyle w:val="ListParagraph"/>
              <w:numPr>
                <w:ilvl w:val="0"/>
                <w:numId w:val="3"/>
              </w:numPr>
              <w:spacing w:before="60" w:after="4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Setting Instructional Outcomes- </w:t>
            </w:r>
            <w:r w:rsidRPr="008971FB">
              <w:rPr>
                <w:rFonts w:ascii="Cambria" w:hAnsi="Cambria"/>
                <w:sz w:val="18"/>
                <w:szCs w:val="18"/>
              </w:rPr>
              <w:t>Lesson objective(s) specific, measurable, clear; appropriate rigor and flexibility for inclusivity of all students.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3, 4, UDL</w:t>
            </w:r>
          </w:p>
        </w:tc>
        <w:tc>
          <w:tcPr>
            <w:tcW w:w="1364" w:type="dxa"/>
          </w:tcPr>
          <w:p w14:paraId="4F386849" w14:textId="5C195519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1CDAC19D" w14:textId="77777777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7235DAC8" w14:textId="0F427316" w:rsidTr="008971FB">
        <w:trPr>
          <w:trHeight w:val="242"/>
        </w:trPr>
        <w:tc>
          <w:tcPr>
            <w:tcW w:w="10282" w:type="dxa"/>
          </w:tcPr>
          <w:p w14:paraId="3DB3F1B2" w14:textId="434EAC33" w:rsidR="00E951CC" w:rsidRPr="008971FB" w:rsidRDefault="00E951CC" w:rsidP="00E32943">
            <w:pPr>
              <w:pStyle w:val="ListParagraph"/>
              <w:numPr>
                <w:ilvl w:val="0"/>
                <w:numId w:val="3"/>
              </w:numPr>
              <w:spacing w:before="6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Designing Coherent Instruction-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Learning activities match objectives; Appropriate challenge, pacing and grouping; </w:t>
            </w:r>
            <w:r w:rsidRPr="008971FB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Developmentally and conceptually appropriate subject specific pedagogy; Evidence of Universal Design for Learning. </w:t>
            </w:r>
            <w:r w:rsidRPr="008971FB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1, 3, 4, UDL</w:t>
            </w:r>
          </w:p>
        </w:tc>
        <w:tc>
          <w:tcPr>
            <w:tcW w:w="1364" w:type="dxa"/>
          </w:tcPr>
          <w:p w14:paraId="69EF4F0D" w14:textId="52E277E6" w:rsidR="00E951CC" w:rsidRPr="008971FB" w:rsidRDefault="00E951CC" w:rsidP="003C1456">
            <w:pPr>
              <w:spacing w:before="60"/>
              <w:ind w:left="2790" w:hanging="279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0345DEAC" w14:textId="77777777" w:rsidR="00E951CC" w:rsidRPr="008971FB" w:rsidRDefault="00E951CC" w:rsidP="003C1456">
            <w:pPr>
              <w:spacing w:before="60"/>
              <w:ind w:left="2790" w:hanging="279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2F08DE43" w14:textId="2A7C317F" w:rsidTr="008971FB">
        <w:trPr>
          <w:trHeight w:val="224"/>
        </w:trPr>
        <w:tc>
          <w:tcPr>
            <w:tcW w:w="10282" w:type="dxa"/>
          </w:tcPr>
          <w:p w14:paraId="1717144F" w14:textId="41891746" w:rsidR="00E951CC" w:rsidRPr="008971FB" w:rsidRDefault="00E951CC" w:rsidP="00E32943">
            <w:pPr>
              <w:pStyle w:val="ListParagraph"/>
              <w:numPr>
                <w:ilvl w:val="0"/>
                <w:numId w:val="3"/>
              </w:numPr>
              <w:spacing w:before="60" w:after="4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Designing Student Assessments-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Well-developed strategy for using formative assessment; Assessments match objective(s). 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5</w:t>
            </w:r>
          </w:p>
        </w:tc>
        <w:tc>
          <w:tcPr>
            <w:tcW w:w="1364" w:type="dxa"/>
          </w:tcPr>
          <w:p w14:paraId="6E80D7C8" w14:textId="551E87E6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798393C7" w14:textId="77777777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34344676" w14:textId="47C92471" w:rsidTr="008971FB">
        <w:trPr>
          <w:trHeight w:val="431"/>
        </w:trPr>
        <w:tc>
          <w:tcPr>
            <w:tcW w:w="10282" w:type="dxa"/>
          </w:tcPr>
          <w:p w14:paraId="024378CD" w14:textId="6A14F85E" w:rsidR="00E951CC" w:rsidRPr="008971FB" w:rsidRDefault="00E951CC" w:rsidP="00E32943">
            <w:pPr>
              <w:pStyle w:val="ListParagraph"/>
              <w:numPr>
                <w:ilvl w:val="0"/>
                <w:numId w:val="3"/>
              </w:numPr>
              <w:spacing w:before="6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Supporting Emergent Bilinguals-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Lesson includes appropriate ELD standard(s) aligned with curriculum standards/lesson objectives; Scaffolds to support academic language and content knowledge are present. 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1</w:t>
            </w:r>
          </w:p>
        </w:tc>
        <w:tc>
          <w:tcPr>
            <w:tcW w:w="1364" w:type="dxa"/>
          </w:tcPr>
          <w:p w14:paraId="0F505820" w14:textId="77777777" w:rsidR="00E951CC" w:rsidRPr="008971FB" w:rsidRDefault="00E951CC" w:rsidP="002007C1">
            <w:pPr>
              <w:spacing w:before="6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  <w:p w14:paraId="23C5E488" w14:textId="185187BD" w:rsidR="00E951CC" w:rsidRPr="008971FB" w:rsidRDefault="00E951CC" w:rsidP="008C56C2">
            <w:pPr>
              <w:spacing w:before="60"/>
              <w:ind w:left="2790" w:hanging="279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N/A</w:t>
            </w:r>
          </w:p>
        </w:tc>
        <w:tc>
          <w:tcPr>
            <w:tcW w:w="2952" w:type="dxa"/>
            <w:vMerge/>
          </w:tcPr>
          <w:p w14:paraId="0A87D34D" w14:textId="77777777" w:rsidR="00E951CC" w:rsidRPr="008971FB" w:rsidRDefault="00E951CC" w:rsidP="002007C1">
            <w:pPr>
              <w:spacing w:before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71FB" w:rsidRPr="008971FB" w14:paraId="204CF128" w14:textId="17C1F90E" w:rsidTr="008971FB">
        <w:trPr>
          <w:trHeight w:val="228"/>
        </w:trPr>
        <w:tc>
          <w:tcPr>
            <w:tcW w:w="10282" w:type="dxa"/>
            <w:shd w:val="clear" w:color="auto" w:fill="FFEDBB"/>
          </w:tcPr>
          <w:p w14:paraId="547FEAF1" w14:textId="49BFE08A" w:rsidR="00BD4A21" w:rsidRPr="008971FB" w:rsidRDefault="00BD4A21" w:rsidP="00013614">
            <w:pPr>
              <w:spacing w:before="4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B. </w:t>
            </w:r>
            <w:r w:rsidRPr="008971FB">
              <w:rPr>
                <w:rFonts w:ascii="Cambria" w:hAnsi="Cambria"/>
                <w:b/>
                <w:smallCaps/>
                <w:sz w:val="18"/>
                <w:szCs w:val="18"/>
              </w:rPr>
              <w:t>Classroom Environment</w:t>
            </w:r>
          </w:p>
        </w:tc>
        <w:tc>
          <w:tcPr>
            <w:tcW w:w="1364" w:type="dxa"/>
            <w:shd w:val="clear" w:color="auto" w:fill="FFEDBB"/>
          </w:tcPr>
          <w:p w14:paraId="2F6563A8" w14:textId="0AD11569" w:rsidR="00BD4A21" w:rsidRPr="008971FB" w:rsidRDefault="00BD4A21" w:rsidP="008C56C2">
            <w:pPr>
              <w:spacing w:before="4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Rating</w:t>
            </w:r>
          </w:p>
        </w:tc>
        <w:tc>
          <w:tcPr>
            <w:tcW w:w="2952" w:type="dxa"/>
            <w:shd w:val="clear" w:color="auto" w:fill="FFEDBB"/>
          </w:tcPr>
          <w:p w14:paraId="077C5DE3" w14:textId="4A182A1D" w:rsidR="00BD4A21" w:rsidRPr="008971FB" w:rsidRDefault="007F6AB7" w:rsidP="008C56C2">
            <w:pPr>
              <w:spacing w:before="4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Notes</w:t>
            </w:r>
          </w:p>
        </w:tc>
      </w:tr>
      <w:tr w:rsidR="00E951CC" w:rsidRPr="008971FB" w14:paraId="4E4F3E42" w14:textId="492A9219" w:rsidTr="008971FB">
        <w:trPr>
          <w:trHeight w:val="458"/>
        </w:trPr>
        <w:tc>
          <w:tcPr>
            <w:tcW w:w="10282" w:type="dxa"/>
          </w:tcPr>
          <w:p w14:paraId="42CC454D" w14:textId="17F2614C" w:rsidR="00E951CC" w:rsidRPr="008971FB" w:rsidRDefault="00E951CC" w:rsidP="00E32943">
            <w:pPr>
              <w:pStyle w:val="ListParagraph"/>
              <w:numPr>
                <w:ilvl w:val="0"/>
                <w:numId w:val="4"/>
              </w:numPr>
              <w:spacing w:before="6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Creating an Environment of Respect and Rapport- </w:t>
            </w:r>
            <w:r w:rsidRPr="008971FB">
              <w:rPr>
                <w:rFonts w:ascii="Cambria" w:hAnsi="Cambria"/>
                <w:sz w:val="18"/>
                <w:szCs w:val="18"/>
              </w:rPr>
              <w:t>Interactions between the teacher candidate and students, and among students, are uniformly respectful; Misbehavior and disrespect consistently addressed.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2</w:t>
            </w:r>
          </w:p>
        </w:tc>
        <w:tc>
          <w:tcPr>
            <w:tcW w:w="1364" w:type="dxa"/>
          </w:tcPr>
          <w:p w14:paraId="08D9799A" w14:textId="122F1605" w:rsidR="00E951CC" w:rsidRPr="008971FB" w:rsidRDefault="00E951CC" w:rsidP="003C1456">
            <w:pPr>
              <w:spacing w:before="60"/>
              <w:ind w:left="4320" w:hanging="432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 w:val="restart"/>
          </w:tcPr>
          <w:p w14:paraId="0133B19C" w14:textId="77777777" w:rsidR="00E951CC" w:rsidRPr="008971FB" w:rsidRDefault="00E951CC" w:rsidP="003C1456">
            <w:pPr>
              <w:spacing w:before="60"/>
              <w:ind w:left="4320" w:hanging="432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49A1B5FF" w14:textId="3731700F" w:rsidTr="008971FB">
        <w:trPr>
          <w:trHeight w:val="251"/>
        </w:trPr>
        <w:tc>
          <w:tcPr>
            <w:tcW w:w="10282" w:type="dxa"/>
          </w:tcPr>
          <w:p w14:paraId="511457AC" w14:textId="488B6432" w:rsidR="00E951CC" w:rsidRPr="008971FB" w:rsidRDefault="00E951CC" w:rsidP="00E32943">
            <w:pPr>
              <w:pStyle w:val="ListParagraph"/>
              <w:numPr>
                <w:ilvl w:val="0"/>
                <w:numId w:val="4"/>
              </w:numPr>
              <w:spacing w:before="60" w:after="4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Managing Classroom Procedures- </w:t>
            </w:r>
            <w:r w:rsidRPr="008971FB">
              <w:rPr>
                <w:rFonts w:ascii="Cambria" w:hAnsi="Cambria"/>
                <w:sz w:val="18"/>
                <w:szCs w:val="18"/>
              </w:rPr>
              <w:t>Routines implemented smoothly and consistently; Little or no loss of instructional time.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2</w:t>
            </w:r>
          </w:p>
        </w:tc>
        <w:tc>
          <w:tcPr>
            <w:tcW w:w="1364" w:type="dxa"/>
          </w:tcPr>
          <w:p w14:paraId="11C929BC" w14:textId="336C6C20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7EA4C6BD" w14:textId="77777777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69D57BB3" w14:textId="12693D6B" w:rsidTr="008971FB">
        <w:trPr>
          <w:trHeight w:val="251"/>
        </w:trPr>
        <w:tc>
          <w:tcPr>
            <w:tcW w:w="10282" w:type="dxa"/>
          </w:tcPr>
          <w:p w14:paraId="5BCFDC6A" w14:textId="268FA5DC" w:rsidR="00E951CC" w:rsidRPr="008971FB" w:rsidRDefault="00E951CC" w:rsidP="00E32943">
            <w:pPr>
              <w:pStyle w:val="ListParagraph"/>
              <w:numPr>
                <w:ilvl w:val="0"/>
                <w:numId w:val="4"/>
              </w:numPr>
              <w:spacing w:before="60" w:after="4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Managing Student Behavior- </w:t>
            </w:r>
            <w:r w:rsidRPr="008971FB">
              <w:rPr>
                <w:rFonts w:ascii="Cambria" w:hAnsi="Cambria"/>
                <w:sz w:val="18"/>
                <w:szCs w:val="18"/>
              </w:rPr>
              <w:t>Standards of conduct are established for the class and implemented successfully and consistently.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2</w:t>
            </w:r>
          </w:p>
        </w:tc>
        <w:tc>
          <w:tcPr>
            <w:tcW w:w="1364" w:type="dxa"/>
          </w:tcPr>
          <w:p w14:paraId="1A0080DD" w14:textId="617CC4D7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6A65F5FB" w14:textId="77777777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71FB" w:rsidRPr="008971FB" w14:paraId="1FD4A34B" w14:textId="649A7C4B" w:rsidTr="008971FB">
        <w:trPr>
          <w:trHeight w:val="269"/>
        </w:trPr>
        <w:tc>
          <w:tcPr>
            <w:tcW w:w="10282" w:type="dxa"/>
            <w:shd w:val="clear" w:color="auto" w:fill="F2DBDB" w:themeFill="accent2" w:themeFillTint="33"/>
          </w:tcPr>
          <w:p w14:paraId="3DF76096" w14:textId="515463EB" w:rsidR="00BD4A21" w:rsidRPr="008971FB" w:rsidRDefault="00BD4A21" w:rsidP="00013614">
            <w:pPr>
              <w:spacing w:before="4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C. </w:t>
            </w:r>
            <w:r w:rsidRPr="008971FB">
              <w:rPr>
                <w:rFonts w:ascii="Cambria" w:hAnsi="Cambria"/>
                <w:b/>
                <w:smallCaps/>
                <w:sz w:val="18"/>
                <w:szCs w:val="18"/>
              </w:rPr>
              <w:t>Instruction</w:t>
            </w: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F2DBDB" w:themeFill="accent2" w:themeFillTint="33"/>
          </w:tcPr>
          <w:p w14:paraId="148ACB8B" w14:textId="0A98554F" w:rsidR="00BD4A21" w:rsidRPr="008971FB" w:rsidRDefault="00BD4A21" w:rsidP="008C56C2">
            <w:pPr>
              <w:spacing w:before="4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Rating</w:t>
            </w:r>
          </w:p>
        </w:tc>
        <w:tc>
          <w:tcPr>
            <w:tcW w:w="2952" w:type="dxa"/>
            <w:shd w:val="clear" w:color="auto" w:fill="F2DBDB" w:themeFill="accent2" w:themeFillTint="33"/>
          </w:tcPr>
          <w:p w14:paraId="159F287C" w14:textId="1C147952" w:rsidR="00BD4A21" w:rsidRPr="008971FB" w:rsidRDefault="007F6AB7" w:rsidP="008C56C2">
            <w:pPr>
              <w:spacing w:before="4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Notes</w:t>
            </w:r>
          </w:p>
        </w:tc>
      </w:tr>
      <w:tr w:rsidR="00E951CC" w:rsidRPr="008971FB" w14:paraId="02E180A3" w14:textId="15E0CB5B" w:rsidTr="008971FB">
        <w:trPr>
          <w:trHeight w:val="485"/>
        </w:trPr>
        <w:tc>
          <w:tcPr>
            <w:tcW w:w="10282" w:type="dxa"/>
          </w:tcPr>
          <w:p w14:paraId="3B8933B6" w14:textId="6CE10A47" w:rsidR="00E951CC" w:rsidRPr="008971FB" w:rsidRDefault="00E951CC" w:rsidP="00E32943">
            <w:pPr>
              <w:pStyle w:val="ListParagraph"/>
              <w:numPr>
                <w:ilvl w:val="0"/>
                <w:numId w:val="5"/>
              </w:numPr>
              <w:spacing w:before="6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Communicating </w:t>
            </w:r>
            <w:proofErr w:type="gramStart"/>
            <w:r w:rsidRPr="008971FB">
              <w:rPr>
                <w:rFonts w:ascii="Cambria" w:hAnsi="Cambria"/>
                <w:b/>
                <w:sz w:val="18"/>
                <w:szCs w:val="18"/>
              </w:rPr>
              <w:t>With</w:t>
            </w:r>
            <w:proofErr w:type="gramEnd"/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 Students-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Candidate communicated clear expectations for learning, directions/procedures, and </w:t>
            </w:r>
            <w:r w:rsidRPr="008971FB">
              <w:rPr>
                <w:rFonts w:ascii="Cambria" w:hAnsi="Cambria"/>
                <w:color w:val="000000" w:themeColor="text1"/>
                <w:sz w:val="18"/>
                <w:szCs w:val="18"/>
              </w:rPr>
              <w:t>accurately represented content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; Information represented through multiple means; Appropriate teacher modeling; Content accurate including use of academic language. 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1, 3, UDL</w:t>
            </w:r>
          </w:p>
        </w:tc>
        <w:tc>
          <w:tcPr>
            <w:tcW w:w="1364" w:type="dxa"/>
          </w:tcPr>
          <w:p w14:paraId="00EEB15A" w14:textId="110D6C14" w:rsidR="00E951CC" w:rsidRPr="008971FB" w:rsidRDefault="00E951CC" w:rsidP="003C1456">
            <w:pPr>
              <w:spacing w:before="60"/>
              <w:ind w:left="2700" w:hanging="270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 w:val="restart"/>
          </w:tcPr>
          <w:p w14:paraId="6BE61F46" w14:textId="77777777" w:rsidR="00E951CC" w:rsidRPr="008971FB" w:rsidRDefault="00E951CC" w:rsidP="003C1456">
            <w:pPr>
              <w:spacing w:before="60"/>
              <w:ind w:left="2700" w:hanging="270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6D297F4E" w14:textId="764AA9A0" w:rsidTr="008971FB">
        <w:trPr>
          <w:trHeight w:val="269"/>
        </w:trPr>
        <w:tc>
          <w:tcPr>
            <w:tcW w:w="10282" w:type="dxa"/>
          </w:tcPr>
          <w:p w14:paraId="2010AAA9" w14:textId="4D84709D" w:rsidR="00E951CC" w:rsidRPr="008971FB" w:rsidRDefault="00E951CC" w:rsidP="00E32943">
            <w:pPr>
              <w:pStyle w:val="ListParagraph"/>
              <w:numPr>
                <w:ilvl w:val="0"/>
                <w:numId w:val="5"/>
              </w:numPr>
              <w:spacing w:before="60" w:after="4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Using Questioning and Discussion Techniques-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Variety of questions promote student thinking; Most students engaged/involved in discussions. 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5</w:t>
            </w:r>
          </w:p>
        </w:tc>
        <w:tc>
          <w:tcPr>
            <w:tcW w:w="1364" w:type="dxa"/>
          </w:tcPr>
          <w:p w14:paraId="5C39B6B9" w14:textId="4AF7ED78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295A603A" w14:textId="77777777" w:rsidR="00E951CC" w:rsidRPr="008971FB" w:rsidRDefault="00E951CC" w:rsidP="00F94C2F">
            <w:pPr>
              <w:spacing w:before="60" w:after="40"/>
              <w:ind w:left="3427" w:hanging="342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7DB5A5BF" w14:textId="0B2A69B7" w:rsidTr="008971FB">
        <w:trPr>
          <w:trHeight w:val="431"/>
        </w:trPr>
        <w:tc>
          <w:tcPr>
            <w:tcW w:w="10282" w:type="dxa"/>
          </w:tcPr>
          <w:p w14:paraId="6C05CA52" w14:textId="7EE90C29" w:rsidR="00E951CC" w:rsidRPr="008971FB" w:rsidRDefault="00E951CC" w:rsidP="00E32943">
            <w:pPr>
              <w:pStyle w:val="ListParagraph"/>
              <w:numPr>
                <w:ilvl w:val="0"/>
                <w:numId w:val="5"/>
              </w:numPr>
              <w:spacing w:before="6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Engaging Students in Learning-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Students engaged, guided and supported through multiple means; Activities align with objectives; Appropriate challenge, grouping and pacing to meet needs and abilities of students; Lesson has clear structure (anticipatory set, closure). 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1, UDL</w:t>
            </w:r>
          </w:p>
        </w:tc>
        <w:tc>
          <w:tcPr>
            <w:tcW w:w="1364" w:type="dxa"/>
          </w:tcPr>
          <w:p w14:paraId="4DC78578" w14:textId="245DE2E5" w:rsidR="00E951CC" w:rsidRPr="008971FB" w:rsidRDefault="00E951CC" w:rsidP="003C1456">
            <w:pPr>
              <w:spacing w:before="60"/>
              <w:ind w:left="2700" w:hanging="270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75264062" w14:textId="77777777" w:rsidR="00E951CC" w:rsidRPr="008971FB" w:rsidRDefault="00E951CC" w:rsidP="003C1456">
            <w:pPr>
              <w:spacing w:before="60"/>
              <w:ind w:left="2700" w:hanging="270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32160E37" w14:textId="5780E490" w:rsidTr="008971FB">
        <w:trPr>
          <w:trHeight w:val="431"/>
        </w:trPr>
        <w:tc>
          <w:tcPr>
            <w:tcW w:w="10282" w:type="dxa"/>
          </w:tcPr>
          <w:p w14:paraId="3CA4843A" w14:textId="6AC767E1" w:rsidR="00E951CC" w:rsidRPr="008971FB" w:rsidRDefault="00E951CC" w:rsidP="00E32943">
            <w:pPr>
              <w:pStyle w:val="ListParagraph"/>
              <w:numPr>
                <w:ilvl w:val="0"/>
                <w:numId w:val="5"/>
              </w:numPr>
              <w:spacing w:before="6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Using Assessment in Instruction-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Candidate monitors student learning, assesses objective(s) and provides timely and appropriate feedback including reinforcement; Students provided with multiple means of action and/or expression. 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5, UDL</w:t>
            </w:r>
          </w:p>
        </w:tc>
        <w:tc>
          <w:tcPr>
            <w:tcW w:w="1364" w:type="dxa"/>
          </w:tcPr>
          <w:p w14:paraId="24E6898E" w14:textId="40D63DEA" w:rsidR="00E951CC" w:rsidRPr="008971FB" w:rsidRDefault="00E951CC" w:rsidP="003C1456">
            <w:pPr>
              <w:spacing w:before="60"/>
              <w:ind w:left="2880" w:hanging="288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06CD56FC" w14:textId="77777777" w:rsidR="00E951CC" w:rsidRPr="008971FB" w:rsidRDefault="00E951CC" w:rsidP="003C1456">
            <w:pPr>
              <w:spacing w:before="60"/>
              <w:ind w:left="2880" w:hanging="288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51CC" w:rsidRPr="008971FB" w14:paraId="7C3F8351" w14:textId="0E8EBFE4" w:rsidTr="008971FB">
        <w:trPr>
          <w:trHeight w:val="476"/>
        </w:trPr>
        <w:tc>
          <w:tcPr>
            <w:tcW w:w="10282" w:type="dxa"/>
          </w:tcPr>
          <w:p w14:paraId="132C28E1" w14:textId="79E1E97D" w:rsidR="00E951CC" w:rsidRPr="008971FB" w:rsidRDefault="00E951CC" w:rsidP="00E32943">
            <w:pPr>
              <w:pStyle w:val="ListParagraph"/>
              <w:numPr>
                <w:ilvl w:val="0"/>
                <w:numId w:val="5"/>
              </w:numPr>
              <w:spacing w:before="6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Supporting Emergent Bilinguals- </w:t>
            </w:r>
            <w:r w:rsidRPr="008971FB">
              <w:rPr>
                <w:rFonts w:ascii="Cambria" w:hAnsi="Cambria"/>
                <w:sz w:val="18"/>
                <w:szCs w:val="18"/>
              </w:rPr>
              <w:t xml:space="preserve">ELs/EBs actively participate; Opportunities provided for language production and content engagement; Tasks draw on home language/culture/prior knowledge. 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1</w:t>
            </w:r>
          </w:p>
        </w:tc>
        <w:tc>
          <w:tcPr>
            <w:tcW w:w="1364" w:type="dxa"/>
          </w:tcPr>
          <w:p w14:paraId="761201DC" w14:textId="77777777" w:rsidR="00E951CC" w:rsidRPr="008971FB" w:rsidRDefault="00E951CC" w:rsidP="002007C1">
            <w:pPr>
              <w:spacing w:before="6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  <w:p w14:paraId="68C3C9F6" w14:textId="2BDE5C8B" w:rsidR="00E951CC" w:rsidRPr="008971FB" w:rsidRDefault="00E951CC" w:rsidP="008C56C2">
            <w:pPr>
              <w:spacing w:before="60"/>
              <w:ind w:left="2790" w:hanging="279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N/A</w:t>
            </w:r>
          </w:p>
        </w:tc>
        <w:tc>
          <w:tcPr>
            <w:tcW w:w="2952" w:type="dxa"/>
            <w:vMerge/>
          </w:tcPr>
          <w:p w14:paraId="1564461A" w14:textId="77777777" w:rsidR="00E951CC" w:rsidRPr="008971FB" w:rsidRDefault="00E951CC" w:rsidP="002007C1">
            <w:pPr>
              <w:spacing w:before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71FB" w:rsidRPr="008971FB" w14:paraId="3664702E" w14:textId="42E216BB" w:rsidTr="008971FB">
        <w:trPr>
          <w:trHeight w:val="228"/>
        </w:trPr>
        <w:tc>
          <w:tcPr>
            <w:tcW w:w="10282" w:type="dxa"/>
            <w:shd w:val="clear" w:color="auto" w:fill="DBE5F1" w:themeFill="accent1" w:themeFillTint="33"/>
          </w:tcPr>
          <w:p w14:paraId="095D3A40" w14:textId="77777777" w:rsidR="00BD4A21" w:rsidRPr="008971FB" w:rsidRDefault="00BD4A21" w:rsidP="00492F57">
            <w:pPr>
              <w:spacing w:before="4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D. </w:t>
            </w:r>
            <w:r w:rsidRPr="008971FB">
              <w:rPr>
                <w:rFonts w:ascii="Cambria" w:hAnsi="Cambria"/>
                <w:b/>
                <w:smallCaps/>
                <w:sz w:val="18"/>
                <w:szCs w:val="18"/>
              </w:rPr>
              <w:t>Professional Responsibilities - Reflection</w:t>
            </w:r>
          </w:p>
        </w:tc>
        <w:tc>
          <w:tcPr>
            <w:tcW w:w="1364" w:type="dxa"/>
            <w:shd w:val="clear" w:color="auto" w:fill="DBE5F1" w:themeFill="accent1" w:themeFillTint="33"/>
          </w:tcPr>
          <w:p w14:paraId="5890644B" w14:textId="77777777" w:rsidR="00BD4A21" w:rsidRPr="008971FB" w:rsidRDefault="00BD4A21" w:rsidP="00492F57">
            <w:pPr>
              <w:spacing w:before="4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Rating</w:t>
            </w:r>
          </w:p>
        </w:tc>
        <w:tc>
          <w:tcPr>
            <w:tcW w:w="2952" w:type="dxa"/>
            <w:shd w:val="clear" w:color="auto" w:fill="DBE5F1" w:themeFill="accent1" w:themeFillTint="33"/>
          </w:tcPr>
          <w:p w14:paraId="768EE21E" w14:textId="587F1003" w:rsidR="00BD4A21" w:rsidRPr="008971FB" w:rsidRDefault="007F6AB7" w:rsidP="00492F57">
            <w:pPr>
              <w:spacing w:before="4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Notes</w:t>
            </w:r>
          </w:p>
        </w:tc>
      </w:tr>
      <w:tr w:rsidR="00E951CC" w:rsidRPr="008971FB" w14:paraId="0533D0D2" w14:textId="62857F19" w:rsidTr="008971FB">
        <w:trPr>
          <w:trHeight w:val="287"/>
        </w:trPr>
        <w:tc>
          <w:tcPr>
            <w:tcW w:w="10282" w:type="dxa"/>
          </w:tcPr>
          <w:p w14:paraId="463073DF" w14:textId="10543E6E" w:rsidR="00E951CC" w:rsidRPr="008971FB" w:rsidRDefault="00E951CC" w:rsidP="00492F57">
            <w:pPr>
              <w:pStyle w:val="ListParagraph"/>
              <w:numPr>
                <w:ilvl w:val="0"/>
                <w:numId w:val="6"/>
              </w:numPr>
              <w:spacing w:before="60"/>
              <w:ind w:left="270" w:hanging="270"/>
              <w:rPr>
                <w:rFonts w:ascii="Cambria" w:hAnsi="Cambria"/>
                <w:sz w:val="18"/>
                <w:szCs w:val="18"/>
              </w:rPr>
            </w:pPr>
            <w:bookmarkStart w:id="0" w:name="_GoBack" w:colFirst="2" w:colLast="2"/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Reflecting on Teaching- </w:t>
            </w:r>
            <w:r w:rsidRPr="008971FB">
              <w:rPr>
                <w:rFonts w:ascii="Cambria" w:hAnsi="Cambria"/>
                <w:sz w:val="18"/>
                <w:szCs w:val="18"/>
              </w:rPr>
              <w:t>Candidate accurately assesses the effectiveness of lesson; Identifies specific ways lesson might be improved.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6</w:t>
            </w:r>
          </w:p>
        </w:tc>
        <w:tc>
          <w:tcPr>
            <w:tcW w:w="1364" w:type="dxa"/>
          </w:tcPr>
          <w:p w14:paraId="4BD9FFB6" w14:textId="77777777" w:rsidR="00E951CC" w:rsidRPr="008971FB" w:rsidRDefault="00E951CC" w:rsidP="00492F57">
            <w:pPr>
              <w:spacing w:before="6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 w:val="restart"/>
          </w:tcPr>
          <w:p w14:paraId="3669D8FE" w14:textId="77777777" w:rsidR="00E951CC" w:rsidRPr="008971FB" w:rsidRDefault="00E951CC" w:rsidP="00492F57">
            <w:pPr>
              <w:spacing w:before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bookmarkEnd w:id="0"/>
      <w:tr w:rsidR="00E951CC" w:rsidRPr="008971FB" w14:paraId="6E9467E5" w14:textId="15B66C3B" w:rsidTr="008971FB">
        <w:trPr>
          <w:trHeight w:val="260"/>
        </w:trPr>
        <w:tc>
          <w:tcPr>
            <w:tcW w:w="10282" w:type="dxa"/>
          </w:tcPr>
          <w:p w14:paraId="2FDECAC0" w14:textId="7A80FF71" w:rsidR="00E951CC" w:rsidRPr="008971FB" w:rsidRDefault="00E951CC" w:rsidP="00492F57">
            <w:pPr>
              <w:pStyle w:val="ListParagraph"/>
              <w:numPr>
                <w:ilvl w:val="0"/>
                <w:numId w:val="6"/>
              </w:numPr>
              <w:spacing w:before="60" w:after="40"/>
              <w:ind w:left="270" w:hanging="270"/>
              <w:rPr>
                <w:rFonts w:ascii="Cambria" w:hAnsi="Cambria"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 xml:space="preserve">Professionalism- </w:t>
            </w:r>
            <w:r w:rsidRPr="008971FB">
              <w:rPr>
                <w:rFonts w:ascii="Cambria" w:hAnsi="Cambria"/>
                <w:sz w:val="18"/>
                <w:szCs w:val="18"/>
              </w:rPr>
              <w:t>Candidate demonstrated professionalism - dress, punctuality, confidence, responsive to feedback, etc.</w:t>
            </w:r>
            <w:r w:rsidRPr="008971FB">
              <w:rPr>
                <w:rFonts w:ascii="Cambria" w:hAnsi="Cambria"/>
                <w:i/>
                <w:sz w:val="18"/>
                <w:szCs w:val="18"/>
              </w:rPr>
              <w:t xml:space="preserve">  </w:t>
            </w:r>
            <w:r w:rsidRPr="008971FB">
              <w:rPr>
                <w:rFonts w:ascii="Cambria" w:hAnsi="Cambria"/>
                <w:i/>
                <w:color w:val="0070C0"/>
                <w:sz w:val="16"/>
                <w:szCs w:val="16"/>
              </w:rPr>
              <w:t>TPE 6</w:t>
            </w:r>
          </w:p>
        </w:tc>
        <w:tc>
          <w:tcPr>
            <w:tcW w:w="1364" w:type="dxa"/>
          </w:tcPr>
          <w:p w14:paraId="11150603" w14:textId="77777777" w:rsidR="00E951CC" w:rsidRPr="008971FB" w:rsidRDefault="00E951CC" w:rsidP="00492F57">
            <w:pPr>
              <w:spacing w:before="60" w:after="40"/>
              <w:rPr>
                <w:rFonts w:ascii="Cambria" w:hAnsi="Cambria"/>
                <w:b/>
                <w:sz w:val="18"/>
                <w:szCs w:val="18"/>
              </w:rPr>
            </w:pPr>
            <w:r w:rsidRPr="008971FB">
              <w:rPr>
                <w:rFonts w:ascii="Cambria" w:hAnsi="Cambria"/>
                <w:b/>
                <w:sz w:val="18"/>
                <w:szCs w:val="18"/>
              </w:rPr>
              <w:t>1    2    3    4</w:t>
            </w:r>
          </w:p>
        </w:tc>
        <w:tc>
          <w:tcPr>
            <w:tcW w:w="2952" w:type="dxa"/>
            <w:vMerge/>
          </w:tcPr>
          <w:p w14:paraId="1262D2C0" w14:textId="77777777" w:rsidR="00E951CC" w:rsidRPr="008971FB" w:rsidRDefault="00E951CC" w:rsidP="00492F57">
            <w:pPr>
              <w:spacing w:before="60" w:after="4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A1D5DB6" w14:textId="77777777" w:rsidR="00DF5054" w:rsidRPr="008971FB" w:rsidRDefault="00DF5054" w:rsidP="008C56C2">
      <w:pPr>
        <w:spacing w:before="60"/>
        <w:ind w:left="2790" w:hanging="2790"/>
        <w:rPr>
          <w:rFonts w:ascii="Cambria" w:hAnsi="Cambria"/>
          <w:b/>
          <w:color w:val="0432FF"/>
          <w:sz w:val="18"/>
          <w:szCs w:val="18"/>
        </w:rPr>
      </w:pPr>
    </w:p>
    <w:p w14:paraId="707A6D15" w14:textId="77777777" w:rsidR="00540E10" w:rsidRPr="008971FB" w:rsidRDefault="00540E10" w:rsidP="00405B74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598"/>
      </w:tblGrid>
      <w:tr w:rsidR="008971FB" w:rsidRPr="008971FB" w14:paraId="10C198C4" w14:textId="77777777" w:rsidTr="008971FB">
        <w:tc>
          <w:tcPr>
            <w:tcW w:w="14598" w:type="dxa"/>
          </w:tcPr>
          <w:p w14:paraId="13AA4B51" w14:textId="224B2EDC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971FB">
              <w:rPr>
                <w:rFonts w:ascii="Cambria" w:hAnsi="Cambria"/>
                <w:b/>
                <w:sz w:val="20"/>
                <w:szCs w:val="20"/>
              </w:rPr>
              <w:t>Observation notes</w:t>
            </w:r>
            <w:r w:rsidR="008971FB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7F6AB7">
              <w:rPr>
                <w:rFonts w:ascii="Cambria" w:hAnsi="Cambria"/>
                <w:b/>
                <w:sz w:val="20"/>
                <w:szCs w:val="20"/>
              </w:rPr>
              <w:t>Evidence</w:t>
            </w:r>
            <w:r w:rsidRPr="008971FB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07181502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9CE37C0" w14:textId="77777777" w:rsidR="00135C3C" w:rsidRPr="008971FB" w:rsidRDefault="00135C3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73DABC0" w14:textId="77777777" w:rsidR="00135C3C" w:rsidRPr="008971FB" w:rsidRDefault="00135C3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B702747" w14:textId="77777777" w:rsidR="00424B1C" w:rsidRPr="008971FB" w:rsidRDefault="00424B1C" w:rsidP="008971FB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89FAD21" w14:textId="77777777" w:rsidR="00424B1C" w:rsidRPr="008971FB" w:rsidRDefault="00424B1C" w:rsidP="008971F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71FB" w:rsidRPr="008971FB" w14:paraId="4EBF8828" w14:textId="77777777" w:rsidTr="008971FB">
        <w:tc>
          <w:tcPr>
            <w:tcW w:w="14598" w:type="dxa"/>
          </w:tcPr>
          <w:p w14:paraId="6E0E5F82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971FB">
              <w:rPr>
                <w:rFonts w:ascii="Cambria" w:hAnsi="Cambria"/>
                <w:b/>
                <w:sz w:val="20"/>
                <w:szCs w:val="20"/>
              </w:rPr>
              <w:t>Strengths of this lesson include:</w:t>
            </w:r>
          </w:p>
          <w:p w14:paraId="3872E2EE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A78A319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115B95D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9752955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71FB" w:rsidRPr="008971FB" w14:paraId="6997C10B" w14:textId="77777777" w:rsidTr="008971FB">
        <w:tc>
          <w:tcPr>
            <w:tcW w:w="14598" w:type="dxa"/>
          </w:tcPr>
          <w:p w14:paraId="24D73E0D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8971FB">
              <w:rPr>
                <w:rFonts w:ascii="Cambria" w:hAnsi="Cambria"/>
                <w:b/>
                <w:sz w:val="20"/>
                <w:szCs w:val="20"/>
              </w:rPr>
              <w:t>Suggestions for improvement include:</w:t>
            </w:r>
          </w:p>
          <w:p w14:paraId="70743231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4B667DB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4BAFF52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4E1C090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D95DD23" w14:textId="77777777" w:rsidR="00424B1C" w:rsidRPr="008971FB" w:rsidRDefault="00424B1C" w:rsidP="00492F5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19CDB59" w14:textId="77777777" w:rsidR="00424B1C" w:rsidRPr="008971FB" w:rsidRDefault="00424B1C" w:rsidP="009D4E3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08D7274" w14:textId="77777777" w:rsidR="00405B74" w:rsidRPr="008971FB" w:rsidRDefault="00405B74" w:rsidP="00540E10">
      <w:pPr>
        <w:rPr>
          <w:rFonts w:ascii="Cambria" w:hAnsi="Cambria"/>
          <w:b/>
          <w:sz w:val="20"/>
          <w:szCs w:val="20"/>
        </w:rPr>
      </w:pPr>
    </w:p>
    <w:p w14:paraId="7DD5A96B" w14:textId="77777777" w:rsidR="00424B1C" w:rsidRPr="008971FB" w:rsidRDefault="00424B1C" w:rsidP="00540E10">
      <w:pPr>
        <w:rPr>
          <w:rFonts w:ascii="Cambria" w:hAnsi="Cambria"/>
          <w:b/>
          <w:sz w:val="20"/>
          <w:szCs w:val="20"/>
        </w:rPr>
      </w:pPr>
    </w:p>
    <w:p w14:paraId="6D6C9126" w14:textId="3E936B9D" w:rsidR="00043076" w:rsidRPr="008971FB" w:rsidRDefault="00EB1A33" w:rsidP="006E4FCB">
      <w:pPr>
        <w:tabs>
          <w:tab w:val="left" w:pos="8640"/>
        </w:tabs>
        <w:rPr>
          <w:rFonts w:ascii="Cambria" w:hAnsi="Cambria"/>
          <w:b/>
          <w:sz w:val="20"/>
          <w:szCs w:val="20"/>
        </w:rPr>
      </w:pPr>
      <w:r w:rsidRPr="008971FB">
        <w:rPr>
          <w:rFonts w:ascii="Cambria" w:hAnsi="Cambria"/>
          <w:b/>
          <w:sz w:val="20"/>
          <w:szCs w:val="20"/>
        </w:rPr>
        <w:t>Emailed copies to:</w:t>
      </w:r>
      <w:r w:rsidR="00B07E30" w:rsidRPr="008971FB">
        <w:rPr>
          <w:rFonts w:ascii="Cambria" w:hAnsi="Cambria"/>
          <w:b/>
          <w:sz w:val="20"/>
          <w:szCs w:val="20"/>
        </w:rPr>
        <w:t xml:space="preserve"> </w:t>
      </w:r>
      <w:r w:rsidR="006E4FCB" w:rsidRPr="008971FB">
        <w:rPr>
          <w:rFonts w:ascii="Cambria" w:hAnsi="Cambria"/>
          <w:b/>
          <w:sz w:val="20"/>
          <w:szCs w:val="20"/>
        </w:rPr>
        <w:tab/>
      </w:r>
      <w:r w:rsidR="00043076" w:rsidRPr="008971FB">
        <w:rPr>
          <w:rFonts w:ascii="Cambria" w:hAnsi="Cambria"/>
          <w:b/>
          <w:sz w:val="20"/>
          <w:szCs w:val="20"/>
        </w:rPr>
        <w:t>Date:</w:t>
      </w:r>
    </w:p>
    <w:p w14:paraId="790943CE" w14:textId="77777777" w:rsidR="00043076" w:rsidRPr="008971FB" w:rsidRDefault="00043076" w:rsidP="00540E10">
      <w:pPr>
        <w:rPr>
          <w:rFonts w:ascii="Cambria" w:hAnsi="Cambria"/>
          <w:b/>
          <w:sz w:val="20"/>
          <w:szCs w:val="20"/>
        </w:rPr>
      </w:pPr>
    </w:p>
    <w:sectPr w:rsidR="00043076" w:rsidRPr="008971FB" w:rsidSect="00540F46">
      <w:footerReference w:type="even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E3FF5" w14:textId="77777777" w:rsidR="009653AB" w:rsidRDefault="009653AB" w:rsidP="009A1184">
      <w:r>
        <w:separator/>
      </w:r>
    </w:p>
  </w:endnote>
  <w:endnote w:type="continuationSeparator" w:id="0">
    <w:p w14:paraId="4A44850D" w14:textId="77777777" w:rsidR="009653AB" w:rsidRDefault="009653AB" w:rsidP="009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0028" w14:textId="77777777" w:rsidR="009A1184" w:rsidRDefault="009653AB">
    <w:pPr>
      <w:pStyle w:val="Footer"/>
    </w:pPr>
    <w:sdt>
      <w:sdtPr>
        <w:id w:val="969400743"/>
        <w:placeholder>
          <w:docPart w:val="C2CB68CD087DBA4DBC4E4B93C3339A3D"/>
        </w:placeholder>
        <w:temporary/>
        <w:showingPlcHdr/>
      </w:sdtPr>
      <w:sdtEndPr/>
      <w:sdtContent>
        <w:r w:rsidR="009A1184">
          <w:t>[Type text]</w:t>
        </w:r>
      </w:sdtContent>
    </w:sdt>
    <w:r w:rsidR="009A1184">
      <w:ptab w:relativeTo="margin" w:alignment="center" w:leader="none"/>
    </w:r>
    <w:sdt>
      <w:sdtPr>
        <w:id w:val="969400748"/>
        <w:placeholder>
          <w:docPart w:val="AC1C3580EB0B6747A33851009F826DF0"/>
        </w:placeholder>
        <w:temporary/>
        <w:showingPlcHdr/>
      </w:sdtPr>
      <w:sdtEndPr/>
      <w:sdtContent>
        <w:r w:rsidR="009A1184">
          <w:t>[Type text]</w:t>
        </w:r>
      </w:sdtContent>
    </w:sdt>
    <w:r w:rsidR="009A1184">
      <w:ptab w:relativeTo="margin" w:alignment="right" w:leader="none"/>
    </w:r>
    <w:sdt>
      <w:sdtPr>
        <w:id w:val="969400753"/>
        <w:placeholder>
          <w:docPart w:val="80059C367D17A14D8588325C059808F3"/>
        </w:placeholder>
        <w:temporary/>
        <w:showingPlcHdr/>
      </w:sdtPr>
      <w:sdtEndPr/>
      <w:sdtContent>
        <w:r w:rsidR="009A118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A68D" w14:textId="1964AB98" w:rsidR="006E4FCB" w:rsidRPr="007B2AA8" w:rsidRDefault="006E4FCB" w:rsidP="00673E95">
    <w:pPr>
      <w:pStyle w:val="Footer"/>
      <w:tabs>
        <w:tab w:val="clear" w:pos="4320"/>
        <w:tab w:val="clear" w:pos="8640"/>
        <w:tab w:val="left" w:pos="6210"/>
      </w:tabs>
      <w:spacing w:before="40"/>
      <w:rPr>
        <w:rFonts w:ascii="Trebuchet MS" w:hAnsi="Trebuchet MS"/>
        <w:color w:val="0070C0"/>
        <w:sz w:val="16"/>
        <w:szCs w:val="18"/>
      </w:rPr>
    </w:pPr>
    <w:r w:rsidRPr="007B2AA8">
      <w:rPr>
        <w:rFonts w:ascii="Trebuchet MS" w:hAnsi="Trebuchet MS"/>
        <w:b/>
        <w:color w:val="0070C0"/>
        <w:sz w:val="16"/>
        <w:szCs w:val="18"/>
      </w:rPr>
      <w:t>TPE 1</w:t>
    </w:r>
    <w:r w:rsidRPr="007B2AA8">
      <w:rPr>
        <w:rFonts w:ascii="Trebuchet MS" w:hAnsi="Trebuchet MS"/>
        <w:color w:val="0070C0"/>
        <w:sz w:val="16"/>
        <w:szCs w:val="18"/>
      </w:rPr>
      <w:t>: Engaging and Supporting All Students in Learning</w:t>
    </w:r>
    <w:r w:rsidRPr="007B2AA8">
      <w:rPr>
        <w:rFonts w:ascii="Trebuchet MS" w:hAnsi="Trebuchet MS"/>
        <w:color w:val="0070C0"/>
        <w:sz w:val="16"/>
        <w:szCs w:val="18"/>
      </w:rPr>
      <w:tab/>
    </w:r>
    <w:r w:rsidR="00673E95" w:rsidRPr="007B2AA8">
      <w:rPr>
        <w:rFonts w:ascii="Trebuchet MS" w:hAnsi="Trebuchet MS"/>
        <w:b/>
        <w:color w:val="0070C0"/>
        <w:sz w:val="16"/>
        <w:szCs w:val="18"/>
      </w:rPr>
      <w:t>TPE 4</w:t>
    </w:r>
    <w:r w:rsidR="00673E95" w:rsidRPr="007B2AA8">
      <w:rPr>
        <w:rFonts w:ascii="Trebuchet MS" w:hAnsi="Trebuchet MS"/>
        <w:color w:val="0070C0"/>
        <w:sz w:val="16"/>
        <w:szCs w:val="18"/>
      </w:rPr>
      <w:t>: Planning Instruction and Designing Learning Experiences for All Students</w:t>
    </w:r>
  </w:p>
  <w:p w14:paraId="08B50060" w14:textId="240B5714" w:rsidR="00673E95" w:rsidRPr="007B2AA8" w:rsidRDefault="00673E95" w:rsidP="00673E95">
    <w:pPr>
      <w:pStyle w:val="Footer"/>
      <w:tabs>
        <w:tab w:val="clear" w:pos="4320"/>
        <w:tab w:val="clear" w:pos="8640"/>
        <w:tab w:val="left" w:pos="1170"/>
        <w:tab w:val="left" w:pos="4050"/>
        <w:tab w:val="left" w:pos="6210"/>
      </w:tabs>
      <w:spacing w:before="40"/>
      <w:rPr>
        <w:rFonts w:ascii="Trebuchet MS" w:hAnsi="Trebuchet MS"/>
        <w:color w:val="0070C0"/>
        <w:sz w:val="16"/>
        <w:szCs w:val="18"/>
      </w:rPr>
    </w:pPr>
    <w:r w:rsidRPr="007B2AA8">
      <w:rPr>
        <w:rFonts w:ascii="Trebuchet MS" w:hAnsi="Trebuchet MS"/>
        <w:b/>
        <w:color w:val="0070C0"/>
        <w:sz w:val="16"/>
        <w:szCs w:val="18"/>
      </w:rPr>
      <w:t>TPE 2</w:t>
    </w:r>
    <w:r w:rsidRPr="007B2AA8">
      <w:rPr>
        <w:rFonts w:ascii="Trebuchet MS" w:hAnsi="Trebuchet MS"/>
        <w:color w:val="0070C0"/>
        <w:sz w:val="16"/>
        <w:szCs w:val="18"/>
      </w:rPr>
      <w:t>: Creating and Maintaining Effective Environments for Student Learning</w:t>
    </w:r>
    <w:r w:rsidR="006E4FCB" w:rsidRPr="007B2AA8">
      <w:rPr>
        <w:rFonts w:ascii="Trebuchet MS" w:hAnsi="Trebuchet MS"/>
        <w:color w:val="0070C0"/>
        <w:sz w:val="16"/>
        <w:szCs w:val="18"/>
      </w:rPr>
      <w:tab/>
    </w:r>
    <w:r w:rsidRPr="007B2AA8">
      <w:rPr>
        <w:rFonts w:ascii="Trebuchet MS" w:hAnsi="Trebuchet MS"/>
        <w:b/>
        <w:color w:val="0070C0"/>
        <w:sz w:val="16"/>
        <w:szCs w:val="18"/>
      </w:rPr>
      <w:t>TPE 5</w:t>
    </w:r>
    <w:r w:rsidRPr="007B2AA8">
      <w:rPr>
        <w:rFonts w:ascii="Trebuchet MS" w:hAnsi="Trebuchet MS"/>
        <w:color w:val="0070C0"/>
        <w:sz w:val="16"/>
        <w:szCs w:val="18"/>
      </w:rPr>
      <w:t>: Assessing Student Learning</w:t>
    </w:r>
  </w:p>
  <w:p w14:paraId="43777993" w14:textId="2BF946C9" w:rsidR="006E4FCB" w:rsidRPr="007B2AA8" w:rsidRDefault="00673E95" w:rsidP="00673E95">
    <w:pPr>
      <w:pStyle w:val="Footer"/>
      <w:tabs>
        <w:tab w:val="clear" w:pos="4320"/>
        <w:tab w:val="clear" w:pos="8640"/>
        <w:tab w:val="left" w:pos="1170"/>
        <w:tab w:val="left" w:pos="4050"/>
        <w:tab w:val="left" w:pos="6210"/>
      </w:tabs>
      <w:spacing w:before="40"/>
      <w:rPr>
        <w:color w:val="0070C0"/>
      </w:rPr>
    </w:pPr>
    <w:r w:rsidRPr="007B2AA8">
      <w:rPr>
        <w:rFonts w:ascii="Trebuchet MS" w:hAnsi="Trebuchet MS"/>
        <w:b/>
        <w:color w:val="0070C0"/>
        <w:sz w:val="16"/>
        <w:szCs w:val="18"/>
      </w:rPr>
      <w:t>TPE 3</w:t>
    </w:r>
    <w:r w:rsidRPr="007B2AA8">
      <w:rPr>
        <w:rFonts w:ascii="Trebuchet MS" w:hAnsi="Trebuchet MS"/>
        <w:color w:val="0070C0"/>
        <w:sz w:val="16"/>
        <w:szCs w:val="18"/>
      </w:rPr>
      <w:t>: Understanding and Organizing Subject Matter for Student Learning</w:t>
    </w:r>
    <w:r w:rsidR="006E4FCB" w:rsidRPr="007B2AA8">
      <w:rPr>
        <w:rFonts w:ascii="Trebuchet MS" w:hAnsi="Trebuchet MS"/>
        <w:color w:val="0070C0"/>
        <w:sz w:val="16"/>
        <w:szCs w:val="18"/>
      </w:rPr>
      <w:tab/>
    </w:r>
    <w:r w:rsidR="006E4FCB" w:rsidRPr="007B2AA8">
      <w:rPr>
        <w:rFonts w:ascii="Trebuchet MS" w:hAnsi="Trebuchet MS"/>
        <w:b/>
        <w:color w:val="0070C0"/>
        <w:sz w:val="16"/>
        <w:szCs w:val="18"/>
      </w:rPr>
      <w:t>TPE 6</w:t>
    </w:r>
    <w:r w:rsidR="006E4FCB" w:rsidRPr="007B2AA8">
      <w:rPr>
        <w:rFonts w:ascii="Trebuchet MS" w:hAnsi="Trebuchet MS"/>
        <w:color w:val="0070C0"/>
        <w:sz w:val="16"/>
        <w:szCs w:val="18"/>
      </w:rPr>
      <w:t>: Developing as a Professional Educator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C80C" w14:textId="1CA663C1" w:rsidR="00C241DD" w:rsidRPr="00854620" w:rsidRDefault="00F53FF1" w:rsidP="00C241DD">
    <w:pPr>
      <w:pStyle w:val="Footer"/>
      <w:rPr>
        <w:rFonts w:ascii="Trebuchet MS" w:hAnsi="Trebuchet MS"/>
        <w:color w:val="0070C0"/>
        <w:sz w:val="16"/>
        <w:szCs w:val="18"/>
      </w:rPr>
    </w:pPr>
    <w:r w:rsidRPr="00854620">
      <w:rPr>
        <w:rFonts w:ascii="Trebuchet MS" w:hAnsi="Trebuchet MS"/>
        <w:b/>
        <w:color w:val="0070C0"/>
        <w:sz w:val="16"/>
        <w:szCs w:val="18"/>
      </w:rPr>
      <w:t>TPE 1</w:t>
    </w:r>
    <w:r w:rsidRPr="00854620">
      <w:rPr>
        <w:rFonts w:ascii="Trebuchet MS" w:hAnsi="Trebuchet MS"/>
        <w:color w:val="0070C0"/>
        <w:sz w:val="16"/>
        <w:szCs w:val="18"/>
      </w:rPr>
      <w:t>: Engaging and Supporting A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ll Students in Learning   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2</w:t>
    </w:r>
    <w:r w:rsidR="00C241DD" w:rsidRPr="00854620">
      <w:rPr>
        <w:rFonts w:ascii="Trebuchet MS" w:hAnsi="Trebuchet MS"/>
        <w:color w:val="0070C0"/>
        <w:sz w:val="16"/>
        <w:szCs w:val="18"/>
      </w:rPr>
      <w:t>: Creating and Maintaining Effective Env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ironments for Student Learning   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3</w:t>
    </w:r>
    <w:r w:rsidR="00C241DD" w:rsidRPr="00854620">
      <w:rPr>
        <w:rFonts w:ascii="Trebuchet MS" w:hAnsi="Trebuchet MS"/>
        <w:color w:val="0070C0"/>
        <w:sz w:val="16"/>
        <w:szCs w:val="18"/>
      </w:rPr>
      <w:t>: Understanding and Organizing Subje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ct Matter for Student Learning   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4</w:t>
    </w:r>
    <w:r w:rsidR="00C241DD" w:rsidRPr="00854620">
      <w:rPr>
        <w:rFonts w:ascii="Trebuchet MS" w:hAnsi="Trebuchet MS"/>
        <w:color w:val="0070C0"/>
        <w:sz w:val="16"/>
        <w:szCs w:val="18"/>
      </w:rPr>
      <w:t>: Planning Instruction and Designing Learni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ng Experiences for All Students    </w:t>
    </w:r>
    <w:r w:rsidR="00C241DD" w:rsidRPr="00854620">
      <w:rPr>
        <w:rFonts w:ascii="Trebuchet MS" w:hAnsi="Trebuchet MS"/>
        <w:color w:val="0070C0"/>
        <w:sz w:val="16"/>
        <w:szCs w:val="18"/>
      </w:rPr>
      <w:t xml:space="preserve">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5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: Assessing Student Learning   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6</w:t>
    </w:r>
    <w:r w:rsidR="00C241DD" w:rsidRPr="00854620">
      <w:rPr>
        <w:rFonts w:ascii="Trebuchet MS" w:hAnsi="Trebuchet MS"/>
        <w:color w:val="0070C0"/>
        <w:sz w:val="16"/>
        <w:szCs w:val="18"/>
      </w:rPr>
      <w:t>: Developing as a Professional Educator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D4CB" w14:textId="77777777" w:rsidR="009653AB" w:rsidRDefault="009653AB" w:rsidP="009A1184">
      <w:r>
        <w:separator/>
      </w:r>
    </w:p>
  </w:footnote>
  <w:footnote w:type="continuationSeparator" w:id="0">
    <w:p w14:paraId="7E8E8B9E" w14:textId="77777777" w:rsidR="009653AB" w:rsidRDefault="009653AB" w:rsidP="009A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2374"/>
    <w:multiLevelType w:val="hybridMultilevel"/>
    <w:tmpl w:val="3A9C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18F"/>
    <w:multiLevelType w:val="hybridMultilevel"/>
    <w:tmpl w:val="F8685A3E"/>
    <w:lvl w:ilvl="0" w:tplc="97923F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AD1"/>
    <w:multiLevelType w:val="hybridMultilevel"/>
    <w:tmpl w:val="52E4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934"/>
    <w:multiLevelType w:val="hybridMultilevel"/>
    <w:tmpl w:val="52E4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28E5"/>
    <w:multiLevelType w:val="hybridMultilevel"/>
    <w:tmpl w:val="83CE1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D6149"/>
    <w:multiLevelType w:val="hybridMultilevel"/>
    <w:tmpl w:val="40149D6E"/>
    <w:lvl w:ilvl="0" w:tplc="C44632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E20B28"/>
    <w:multiLevelType w:val="hybridMultilevel"/>
    <w:tmpl w:val="095C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74"/>
    <w:rsid w:val="00007927"/>
    <w:rsid w:val="00013614"/>
    <w:rsid w:val="00025EDF"/>
    <w:rsid w:val="0002680B"/>
    <w:rsid w:val="00040F4E"/>
    <w:rsid w:val="00041C0F"/>
    <w:rsid w:val="00043076"/>
    <w:rsid w:val="00050EFD"/>
    <w:rsid w:val="000536CF"/>
    <w:rsid w:val="0006067F"/>
    <w:rsid w:val="00080B30"/>
    <w:rsid w:val="0008105F"/>
    <w:rsid w:val="000C203F"/>
    <w:rsid w:val="000C2581"/>
    <w:rsid w:val="000C6992"/>
    <w:rsid w:val="000D1943"/>
    <w:rsid w:val="000F550A"/>
    <w:rsid w:val="00105061"/>
    <w:rsid w:val="00133847"/>
    <w:rsid w:val="00135C3C"/>
    <w:rsid w:val="00165969"/>
    <w:rsid w:val="00172CB4"/>
    <w:rsid w:val="00211628"/>
    <w:rsid w:val="002225F5"/>
    <w:rsid w:val="00235DE6"/>
    <w:rsid w:val="00241A3C"/>
    <w:rsid w:val="002454F1"/>
    <w:rsid w:val="002A0D5E"/>
    <w:rsid w:val="002B2D68"/>
    <w:rsid w:val="002D7FFE"/>
    <w:rsid w:val="00307382"/>
    <w:rsid w:val="00312A99"/>
    <w:rsid w:val="00351A07"/>
    <w:rsid w:val="00361072"/>
    <w:rsid w:val="00363CA2"/>
    <w:rsid w:val="00382A99"/>
    <w:rsid w:val="003B200A"/>
    <w:rsid w:val="003C1456"/>
    <w:rsid w:val="00405B74"/>
    <w:rsid w:val="00424B1C"/>
    <w:rsid w:val="00430C6F"/>
    <w:rsid w:val="00437CAA"/>
    <w:rsid w:val="00445D89"/>
    <w:rsid w:val="0044626D"/>
    <w:rsid w:val="004870E7"/>
    <w:rsid w:val="004B5933"/>
    <w:rsid w:val="004E12C6"/>
    <w:rsid w:val="004E2529"/>
    <w:rsid w:val="004F6905"/>
    <w:rsid w:val="005124F0"/>
    <w:rsid w:val="0052582F"/>
    <w:rsid w:val="0052791C"/>
    <w:rsid w:val="00540E10"/>
    <w:rsid w:val="00540F46"/>
    <w:rsid w:val="00594F70"/>
    <w:rsid w:val="005B084A"/>
    <w:rsid w:val="0061550D"/>
    <w:rsid w:val="00654949"/>
    <w:rsid w:val="00654ACC"/>
    <w:rsid w:val="00673E95"/>
    <w:rsid w:val="0067430E"/>
    <w:rsid w:val="00676593"/>
    <w:rsid w:val="00681487"/>
    <w:rsid w:val="006B6FFD"/>
    <w:rsid w:val="006C76D8"/>
    <w:rsid w:val="006D7A88"/>
    <w:rsid w:val="006E4FCB"/>
    <w:rsid w:val="00712506"/>
    <w:rsid w:val="0071425A"/>
    <w:rsid w:val="0071728A"/>
    <w:rsid w:val="00717530"/>
    <w:rsid w:val="007245C4"/>
    <w:rsid w:val="00725EDB"/>
    <w:rsid w:val="007275D5"/>
    <w:rsid w:val="007645EF"/>
    <w:rsid w:val="007675DE"/>
    <w:rsid w:val="0078641B"/>
    <w:rsid w:val="00786924"/>
    <w:rsid w:val="00797726"/>
    <w:rsid w:val="007A41DE"/>
    <w:rsid w:val="007B2AA8"/>
    <w:rsid w:val="007F6AB7"/>
    <w:rsid w:val="00802036"/>
    <w:rsid w:val="008037C0"/>
    <w:rsid w:val="008343AA"/>
    <w:rsid w:val="0084227A"/>
    <w:rsid w:val="00854620"/>
    <w:rsid w:val="00871A17"/>
    <w:rsid w:val="008971FB"/>
    <w:rsid w:val="008A72F2"/>
    <w:rsid w:val="008C1DC6"/>
    <w:rsid w:val="008C465B"/>
    <w:rsid w:val="008C56C2"/>
    <w:rsid w:val="008D7D8A"/>
    <w:rsid w:val="008E25C9"/>
    <w:rsid w:val="008E785C"/>
    <w:rsid w:val="00926F12"/>
    <w:rsid w:val="00932D3F"/>
    <w:rsid w:val="0096288F"/>
    <w:rsid w:val="009653AB"/>
    <w:rsid w:val="00986608"/>
    <w:rsid w:val="00997BAF"/>
    <w:rsid w:val="009A1184"/>
    <w:rsid w:val="009C6B61"/>
    <w:rsid w:val="009D4E3A"/>
    <w:rsid w:val="009E5AC6"/>
    <w:rsid w:val="009E6E6F"/>
    <w:rsid w:val="009F3B38"/>
    <w:rsid w:val="00A1388C"/>
    <w:rsid w:val="00A40F2F"/>
    <w:rsid w:val="00A53E49"/>
    <w:rsid w:val="00A7542F"/>
    <w:rsid w:val="00AC6D86"/>
    <w:rsid w:val="00AC6DFE"/>
    <w:rsid w:val="00AE0119"/>
    <w:rsid w:val="00AF3ABF"/>
    <w:rsid w:val="00AF4E42"/>
    <w:rsid w:val="00B07E30"/>
    <w:rsid w:val="00B1179D"/>
    <w:rsid w:val="00B26948"/>
    <w:rsid w:val="00B27EFA"/>
    <w:rsid w:val="00B35419"/>
    <w:rsid w:val="00B81311"/>
    <w:rsid w:val="00B87930"/>
    <w:rsid w:val="00BA5739"/>
    <w:rsid w:val="00BA7758"/>
    <w:rsid w:val="00BD4A21"/>
    <w:rsid w:val="00BD678D"/>
    <w:rsid w:val="00BF253E"/>
    <w:rsid w:val="00C00CFA"/>
    <w:rsid w:val="00C23176"/>
    <w:rsid w:val="00C241DD"/>
    <w:rsid w:val="00C25B91"/>
    <w:rsid w:val="00C31EB1"/>
    <w:rsid w:val="00C649B5"/>
    <w:rsid w:val="00C65B57"/>
    <w:rsid w:val="00C86DFC"/>
    <w:rsid w:val="00C9507D"/>
    <w:rsid w:val="00CC7AED"/>
    <w:rsid w:val="00CE42B8"/>
    <w:rsid w:val="00D07F51"/>
    <w:rsid w:val="00D402CE"/>
    <w:rsid w:val="00D45A62"/>
    <w:rsid w:val="00D66752"/>
    <w:rsid w:val="00D706A2"/>
    <w:rsid w:val="00D72AB5"/>
    <w:rsid w:val="00D94E92"/>
    <w:rsid w:val="00DA3C6E"/>
    <w:rsid w:val="00DA523C"/>
    <w:rsid w:val="00DB3A9F"/>
    <w:rsid w:val="00DF1282"/>
    <w:rsid w:val="00DF5054"/>
    <w:rsid w:val="00E025CA"/>
    <w:rsid w:val="00E041C7"/>
    <w:rsid w:val="00E04C68"/>
    <w:rsid w:val="00E2539C"/>
    <w:rsid w:val="00E32943"/>
    <w:rsid w:val="00E473DE"/>
    <w:rsid w:val="00E54472"/>
    <w:rsid w:val="00E6043E"/>
    <w:rsid w:val="00E83F01"/>
    <w:rsid w:val="00E94EB5"/>
    <w:rsid w:val="00E951CC"/>
    <w:rsid w:val="00E9663E"/>
    <w:rsid w:val="00EA1130"/>
    <w:rsid w:val="00EB1A33"/>
    <w:rsid w:val="00EE2116"/>
    <w:rsid w:val="00EE4BCA"/>
    <w:rsid w:val="00EF12EF"/>
    <w:rsid w:val="00F02DDC"/>
    <w:rsid w:val="00F21445"/>
    <w:rsid w:val="00F432F7"/>
    <w:rsid w:val="00F53FF1"/>
    <w:rsid w:val="00F7131D"/>
    <w:rsid w:val="00F71E38"/>
    <w:rsid w:val="00F94C2F"/>
    <w:rsid w:val="00FA2016"/>
    <w:rsid w:val="00FA4556"/>
    <w:rsid w:val="00FC5A88"/>
    <w:rsid w:val="00FD1FF6"/>
    <w:rsid w:val="00FD2496"/>
    <w:rsid w:val="00FD62CE"/>
    <w:rsid w:val="00FF07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61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4"/>
    <w:pPr>
      <w:ind w:left="720"/>
      <w:contextualSpacing/>
    </w:pPr>
  </w:style>
  <w:style w:type="table" w:styleId="TableGrid">
    <w:name w:val="Table Grid"/>
    <w:basedOn w:val="TableNormal"/>
    <w:uiPriority w:val="59"/>
    <w:rsid w:val="0040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84"/>
  </w:style>
  <w:style w:type="paragraph" w:styleId="Footer">
    <w:name w:val="footer"/>
    <w:basedOn w:val="Normal"/>
    <w:link w:val="Foot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B68CD087DBA4DBC4E4B93C333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2433-9AEE-F24A-A583-5DBC3347A02C}"/>
      </w:docPartPr>
      <w:docPartBody>
        <w:p w:rsidR="00351FCF" w:rsidRDefault="00B064C8" w:rsidP="00B064C8">
          <w:pPr>
            <w:pStyle w:val="C2CB68CD087DBA4DBC4E4B93C3339A3D"/>
          </w:pPr>
          <w:r>
            <w:t>[Type text]</w:t>
          </w:r>
        </w:p>
      </w:docPartBody>
    </w:docPart>
    <w:docPart>
      <w:docPartPr>
        <w:name w:val="AC1C3580EB0B6747A33851009F82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7C36-77C0-504E-8DD8-36A846117CAB}"/>
      </w:docPartPr>
      <w:docPartBody>
        <w:p w:rsidR="00351FCF" w:rsidRDefault="00B064C8" w:rsidP="00B064C8">
          <w:pPr>
            <w:pStyle w:val="AC1C3580EB0B6747A33851009F826DF0"/>
          </w:pPr>
          <w:r>
            <w:t>[Type text]</w:t>
          </w:r>
        </w:p>
      </w:docPartBody>
    </w:docPart>
    <w:docPart>
      <w:docPartPr>
        <w:name w:val="80059C367D17A14D8588325C0598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D254-CDD7-0C42-9310-13852902FA49}"/>
      </w:docPartPr>
      <w:docPartBody>
        <w:p w:rsidR="00351FCF" w:rsidRDefault="00B064C8" w:rsidP="00B064C8">
          <w:pPr>
            <w:pStyle w:val="80059C367D17A14D8588325C059808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8"/>
    <w:rsid w:val="000736ED"/>
    <w:rsid w:val="00253B29"/>
    <w:rsid w:val="00351FCF"/>
    <w:rsid w:val="00376201"/>
    <w:rsid w:val="004171E9"/>
    <w:rsid w:val="004E0001"/>
    <w:rsid w:val="00657808"/>
    <w:rsid w:val="006775DA"/>
    <w:rsid w:val="00782BA1"/>
    <w:rsid w:val="008252F8"/>
    <w:rsid w:val="00A002C9"/>
    <w:rsid w:val="00A2758A"/>
    <w:rsid w:val="00A370ED"/>
    <w:rsid w:val="00A67683"/>
    <w:rsid w:val="00AF597F"/>
    <w:rsid w:val="00B0437C"/>
    <w:rsid w:val="00B064C8"/>
    <w:rsid w:val="00C43568"/>
    <w:rsid w:val="00C60EA5"/>
    <w:rsid w:val="00DD4697"/>
    <w:rsid w:val="00E62486"/>
    <w:rsid w:val="00E74DF7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B68CD087DBA4DBC4E4B93C3339A3D">
    <w:name w:val="C2CB68CD087DBA4DBC4E4B93C3339A3D"/>
    <w:rsid w:val="00B064C8"/>
  </w:style>
  <w:style w:type="paragraph" w:customStyle="1" w:styleId="AC1C3580EB0B6747A33851009F826DF0">
    <w:name w:val="AC1C3580EB0B6747A33851009F826DF0"/>
    <w:rsid w:val="00B064C8"/>
  </w:style>
  <w:style w:type="paragraph" w:customStyle="1" w:styleId="80059C367D17A14D8588325C059808F3">
    <w:name w:val="80059C367D17A14D8588325C059808F3"/>
    <w:rsid w:val="00B064C8"/>
  </w:style>
  <w:style w:type="paragraph" w:customStyle="1" w:styleId="C5A9B14175F10D46960C6F412B911ADB">
    <w:name w:val="C5A9B14175F10D46960C6F412B911ADB"/>
    <w:rsid w:val="00B064C8"/>
  </w:style>
  <w:style w:type="paragraph" w:customStyle="1" w:styleId="FA7F107317A0A143A32BD2D30982FBB3">
    <w:name w:val="FA7F107317A0A143A32BD2D30982FBB3"/>
    <w:rsid w:val="00B064C8"/>
  </w:style>
  <w:style w:type="paragraph" w:customStyle="1" w:styleId="50F3F05D3C683341B57C42D23B6AE6FA">
    <w:name w:val="50F3F05D3C683341B57C42D23B6AE6FA"/>
    <w:rsid w:val="00B0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7467D-D506-0046-9198-5AD02CBF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Shirley J. Magnusson</cp:lastModifiedBy>
  <cp:revision>5</cp:revision>
  <cp:lastPrinted>2016-09-13T02:25:00Z</cp:lastPrinted>
  <dcterms:created xsi:type="dcterms:W3CDTF">2017-01-26T02:47:00Z</dcterms:created>
  <dcterms:modified xsi:type="dcterms:W3CDTF">2017-02-21T22:48:00Z</dcterms:modified>
</cp:coreProperties>
</file>