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CoverTable"/>
        <w:tblW w:w="10800" w:type="dxa"/>
        <w:tblLook w:val="04E0" w:firstRow="1" w:lastRow="1" w:firstColumn="1" w:lastColumn="0" w:noHBand="0" w:noVBand="1"/>
      </w:tblPr>
      <w:tblGrid>
        <w:gridCol w:w="11330"/>
      </w:tblGrid>
      <w:tr w:rsidR="00A20C5E" w14:paraId="7D318850" w14:textId="77777777">
        <w:trPr>
          <w:cnfStyle w:val="100000000000" w:firstRow="1" w:lastRow="0" w:firstColumn="0" w:lastColumn="0" w:oddVBand="0" w:evenVBand="0" w:oddHBand="0" w:evenHBand="0" w:firstRowFirstColumn="0" w:firstRowLastColumn="0" w:lastRowFirstColumn="0" w:lastRowLastColumn="0"/>
          <w:trHeight w:hRule="exact" w:val="288"/>
        </w:trPr>
        <w:tc>
          <w:tcPr>
            <w:tcW w:w="10800" w:type="dxa"/>
          </w:tcPr>
          <w:p w14:paraId="2D53A6C4" w14:textId="77777777" w:rsidR="00A20C5E" w:rsidRDefault="00A20C5E"/>
        </w:tc>
      </w:tr>
      <w:tr w:rsidR="00A20C5E" w14:paraId="7D4CBBB9" w14:textId="77777777">
        <w:trPr>
          <w:cnfStyle w:val="000000100000" w:firstRow="0" w:lastRow="0" w:firstColumn="0" w:lastColumn="0" w:oddVBand="0" w:evenVBand="0" w:oddHBand="1" w:evenHBand="0" w:firstRowFirstColumn="0" w:firstRowLastColumn="0" w:lastRowFirstColumn="0" w:lastRowLastColumn="0"/>
          <w:trHeight w:hRule="exact" w:val="144"/>
        </w:trPr>
        <w:tc>
          <w:tcPr>
            <w:tcW w:w="10800" w:type="dxa"/>
          </w:tcPr>
          <w:p w14:paraId="70476077" w14:textId="77777777" w:rsidR="00A20C5E" w:rsidRDefault="00A20C5E"/>
        </w:tc>
      </w:tr>
      <w:tr w:rsidR="00A20C5E" w14:paraId="61849671" w14:textId="77777777">
        <w:trPr>
          <w:cnfStyle w:val="000000010000" w:firstRow="0" w:lastRow="0" w:firstColumn="0" w:lastColumn="0" w:oddVBand="0" w:evenVBand="0" w:oddHBand="0" w:evenHBand="1" w:firstRowFirstColumn="0" w:firstRowLastColumn="0" w:lastRowFirstColumn="0" w:lastRowLastColumn="0"/>
          <w:trHeight w:val="10080"/>
        </w:trPr>
        <w:tc>
          <w:tcPr>
            <w:tcW w:w="10800" w:type="dxa"/>
          </w:tcPr>
          <w:tbl>
            <w:tblPr>
              <w:tblStyle w:val="CoverCenter"/>
              <w:tblW w:w="5000" w:type="pct"/>
              <w:tblLook w:val="04A0" w:firstRow="1" w:lastRow="0" w:firstColumn="1" w:lastColumn="0" w:noHBand="0" w:noVBand="1"/>
            </w:tblPr>
            <w:tblGrid>
              <w:gridCol w:w="4382"/>
              <w:gridCol w:w="6948"/>
            </w:tblGrid>
            <w:tr w:rsidR="00A20C5E" w14:paraId="18BA89BB" w14:textId="77777777">
              <w:tc>
                <w:tcPr>
                  <w:tcW w:w="2083" w:type="pct"/>
                  <w:tcMar>
                    <w:top w:w="360" w:type="dxa"/>
                    <w:right w:w="360" w:type="dxa"/>
                  </w:tcMar>
                </w:tcPr>
                <w:p w14:paraId="03CAAA36" w14:textId="77777777" w:rsidR="00A20C5E" w:rsidRPr="009860A0" w:rsidRDefault="009860A0">
                  <w:pPr>
                    <w:pStyle w:val="Header-Left"/>
                    <w:rPr>
                      <w:sz w:val="40"/>
                      <w:szCs w:val="40"/>
                    </w:rPr>
                  </w:pPr>
                  <w:r w:rsidRPr="009860A0">
                    <w:rPr>
                      <w:sz w:val="40"/>
                      <w:szCs w:val="40"/>
                    </w:rPr>
                    <w:t>Department of Political Science</w:t>
                  </w:r>
                </w:p>
                <w:p w14:paraId="10F092CA" w14:textId="77777777" w:rsidR="009860A0" w:rsidRPr="009860A0" w:rsidRDefault="009860A0">
                  <w:pPr>
                    <w:pStyle w:val="Header-Left"/>
                    <w:rPr>
                      <w:sz w:val="40"/>
                      <w:szCs w:val="40"/>
                    </w:rPr>
                  </w:pPr>
                  <w:r w:rsidRPr="009860A0">
                    <w:rPr>
                      <w:sz w:val="40"/>
                      <w:szCs w:val="40"/>
                    </w:rPr>
                    <w:t>CAL POLY</w:t>
                  </w:r>
                </w:p>
                <w:p w14:paraId="783C198F" w14:textId="77777777" w:rsidR="00A20C5E" w:rsidRDefault="00A20C5E">
                  <w:pPr>
                    <w:pStyle w:val="Header-Details"/>
                  </w:pPr>
                </w:p>
                <w:p w14:paraId="34AD7C69" w14:textId="77777777" w:rsidR="009860A0" w:rsidRDefault="009860A0">
                  <w:pPr>
                    <w:pStyle w:val="Header-Details"/>
                  </w:pPr>
                </w:p>
                <w:p w14:paraId="7E8A8C8D" w14:textId="77777777" w:rsidR="009860A0" w:rsidRPr="009860A0" w:rsidRDefault="009860A0">
                  <w:pPr>
                    <w:pStyle w:val="Header-Details"/>
                    <w:rPr>
                      <w:sz w:val="72"/>
                      <w:szCs w:val="72"/>
                    </w:rPr>
                  </w:pPr>
                  <w:r w:rsidRPr="009860A0">
                    <w:rPr>
                      <w:sz w:val="72"/>
                      <w:szCs w:val="72"/>
                    </w:rPr>
                    <w:t>SENIOR PROJECT HANDBOOK</w:t>
                  </w:r>
                </w:p>
              </w:tc>
              <w:tc>
                <w:tcPr>
                  <w:tcW w:w="2917" w:type="pct"/>
                </w:tcPr>
                <w:tbl>
                  <w:tblPr>
                    <w:tblW w:w="0" w:type="auto"/>
                    <w:jc w:val="center"/>
                    <w:tblCellMar>
                      <w:left w:w="0" w:type="dxa"/>
                      <w:right w:w="0" w:type="dxa"/>
                    </w:tblCellMar>
                    <w:tblLook w:val="04A0" w:firstRow="1" w:lastRow="0" w:firstColumn="1" w:lastColumn="0" w:noHBand="0" w:noVBand="1"/>
                  </w:tblPr>
                  <w:tblGrid>
                    <w:gridCol w:w="6084"/>
                  </w:tblGrid>
                  <w:tr w:rsidR="00A20C5E" w14:paraId="1E9E7B02" w14:textId="77777777">
                    <w:trPr>
                      <w:trHeight w:hRule="exact" w:val="8640"/>
                      <w:jc w:val="center"/>
                    </w:trPr>
                    <w:tc>
                      <w:tcPr>
                        <w:tcW w:w="0" w:type="auto"/>
                        <w:vAlign w:val="bottom"/>
                      </w:tcPr>
                      <w:p w14:paraId="243EF735" w14:textId="04CA877B" w:rsidR="00A20C5E" w:rsidRDefault="0020051E">
                        <w:pPr>
                          <w:pStyle w:val="Picture"/>
                        </w:pPr>
                        <w:r>
                          <w:drawing>
                            <wp:inline distT="0" distB="0" distL="0" distR="0" wp14:anchorId="12E38A4E" wp14:editId="51CDDDD5">
                              <wp:extent cx="3936365" cy="3908237"/>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8774" cy="3910629"/>
                                      </a:xfrm>
                                      <a:prstGeom prst="rect">
                                        <a:avLst/>
                                      </a:prstGeom>
                                      <a:noFill/>
                                      <a:ln>
                                        <a:noFill/>
                                      </a:ln>
                                    </pic:spPr>
                                  </pic:pic>
                                </a:graphicData>
                              </a:graphic>
                            </wp:inline>
                          </w:drawing>
                        </w:r>
                      </w:p>
                    </w:tc>
                  </w:tr>
                  <w:tr w:rsidR="00A20C5E" w14:paraId="2C7E55E7" w14:textId="77777777">
                    <w:trPr>
                      <w:trHeight w:hRule="exact" w:val="288"/>
                      <w:jc w:val="center"/>
                    </w:trPr>
                    <w:tc>
                      <w:tcPr>
                        <w:tcW w:w="0" w:type="auto"/>
                        <w:shd w:val="clear" w:color="auto" w:fill="8FA5BA" w:themeFill="background2"/>
                      </w:tcPr>
                      <w:p w14:paraId="40E1AB88" w14:textId="77777777" w:rsidR="00A20C5E" w:rsidRDefault="00A20C5E">
                        <w:pPr>
                          <w:rPr>
                            <w:color w:val="FFFFFF" w:themeColor="background1"/>
                          </w:rPr>
                        </w:pPr>
                      </w:p>
                    </w:tc>
                  </w:tr>
                  <w:tr w:rsidR="00A20C5E" w14:paraId="21B6EDAF" w14:textId="77777777">
                    <w:trPr>
                      <w:trHeight w:hRule="exact" w:val="144"/>
                      <w:jc w:val="center"/>
                    </w:trPr>
                    <w:tc>
                      <w:tcPr>
                        <w:tcW w:w="0" w:type="auto"/>
                        <w:shd w:val="clear" w:color="auto" w:fill="D4E2F0" w:themeFill="accent1"/>
                      </w:tcPr>
                      <w:p w14:paraId="05B23C10" w14:textId="77777777" w:rsidR="00A20C5E" w:rsidRDefault="00A20C5E">
                        <w:pPr>
                          <w:rPr>
                            <w:color w:val="FFFFFF" w:themeColor="background1"/>
                          </w:rPr>
                        </w:pPr>
                      </w:p>
                    </w:tc>
                  </w:tr>
                </w:tbl>
                <w:p w14:paraId="01C90B13" w14:textId="77777777" w:rsidR="00A20C5E" w:rsidRDefault="00A20C5E">
                  <w:pPr>
                    <w:rPr>
                      <w:color w:val="FFFFFF" w:themeColor="background1"/>
                    </w:rPr>
                  </w:pPr>
                </w:p>
              </w:tc>
            </w:tr>
          </w:tbl>
          <w:p w14:paraId="47429CC2" w14:textId="77777777" w:rsidR="00A20C5E" w:rsidRDefault="00A20C5E">
            <w:pPr>
              <w:rPr>
                <w:color w:val="FFFFFF" w:themeColor="background1"/>
              </w:rPr>
            </w:pPr>
          </w:p>
        </w:tc>
      </w:tr>
      <w:tr w:rsidR="00A20C5E" w14:paraId="1695F44C" w14:textId="77777777">
        <w:trPr>
          <w:cnfStyle w:val="010000000000" w:firstRow="0" w:lastRow="1" w:firstColumn="0" w:lastColumn="0" w:oddVBand="0" w:evenVBand="0" w:oddHBand="0" w:evenHBand="0" w:firstRowFirstColumn="0" w:firstRowLastColumn="0" w:lastRowFirstColumn="0" w:lastRowLastColumn="0"/>
          <w:trHeight w:val="3312"/>
        </w:trPr>
        <w:tc>
          <w:tcPr>
            <w:tcW w:w="10800" w:type="dxa"/>
            <w:vAlign w:val="bottom"/>
          </w:tcPr>
          <w:p w14:paraId="0B09EB56" w14:textId="77777777" w:rsidR="00A20C5E" w:rsidRDefault="00A20C5E">
            <w:pPr>
              <w:rPr>
                <w:color w:val="FFFFFF" w:themeColor="background1"/>
              </w:rPr>
            </w:pPr>
          </w:p>
        </w:tc>
      </w:tr>
    </w:tbl>
    <w:sdt>
      <w:sdtPr>
        <w:id w:val="6002713"/>
        <w:placeholder>
          <w:docPart w:val="D9AD49D60C70BD4BA1AC2D7E4D490139"/>
        </w:placeholder>
      </w:sdtPr>
      <w:sdtEndPr/>
      <w:sdtContent>
        <w:p w14:paraId="11C9C7FA" w14:textId="2810EE30" w:rsidR="00A20C5E" w:rsidRDefault="00092D43">
          <w:pPr>
            <w:pStyle w:val="Heading1"/>
          </w:pPr>
          <w:r>
            <w:t>General Overview of Senior Projects</w:t>
          </w:r>
        </w:p>
      </w:sdtContent>
    </w:sdt>
    <w:sdt>
      <w:sdtPr>
        <w:id w:val="6002714"/>
        <w:placeholder>
          <w:docPart w:val="D2262BC72D36E944972E6BBDE1249E43"/>
        </w:placeholder>
      </w:sdtPr>
      <w:sdtEndPr/>
      <w:sdtContent>
        <w:p w14:paraId="1992B2AE" w14:textId="77777777" w:rsidR="00092D43" w:rsidRPr="00D93798" w:rsidRDefault="00092D43" w:rsidP="00092D43">
          <w:pPr>
            <w:spacing w:before="100" w:beforeAutospacing="1" w:after="100" w:afterAutospacing="1"/>
            <w:rPr>
              <w:rFonts w:cs="Times New Roman"/>
              <w:sz w:val="22"/>
            </w:rPr>
          </w:pPr>
          <w:r w:rsidRPr="00D93798">
            <w:rPr>
              <w:rFonts w:cs="Times New Roman"/>
              <w:sz w:val="22"/>
            </w:rPr>
            <w:t>The senior project is a capstone experience required for all Cal Poly students receiving a baccalaureate degree. It integrates theory and application from across the student's undergraduate educational experiences. The senior project consists of either (1) a research paper of at least 35 pages in length, double-spaced, or (2) a hands-on research project, which also must have a substantial written component. Examples of (2) include designing a webpage, a study abroad program, and an interdisciplinary class, working on an electoral campaign and keeping a journal, and organizing a voter registration drive.</w:t>
          </w:r>
        </w:p>
        <w:p w14:paraId="2D99450F" w14:textId="64CA2E75" w:rsidR="00DA3FBC" w:rsidRPr="00D93798" w:rsidRDefault="00092D43" w:rsidP="00092D43">
          <w:pPr>
            <w:spacing w:before="100" w:beforeAutospacing="1" w:after="100" w:afterAutospacing="1"/>
            <w:rPr>
              <w:rFonts w:cs="Times New Roman"/>
              <w:sz w:val="22"/>
            </w:rPr>
          </w:pPr>
          <w:r w:rsidRPr="00D93798">
            <w:rPr>
              <w:rFonts w:cs="Times New Roman"/>
              <w:sz w:val="22"/>
            </w:rPr>
            <w:t>The senior project is related to the student's field of study, future employment, and/or academic goals and is carried out under direct faculty supervision by the regular faculty (see table below).</w:t>
          </w:r>
          <w:r w:rsidR="0020491E">
            <w:rPr>
              <w:rFonts w:cs="Times New Roman"/>
              <w:sz w:val="22"/>
            </w:rPr>
            <w:t xml:space="preserve"> </w:t>
          </w:r>
          <w:r w:rsidR="0029080F">
            <w:rPr>
              <w:rFonts w:cs="Times New Roman"/>
              <w:sz w:val="22"/>
            </w:rPr>
            <w:t xml:space="preserve">Amelia Andrews, </w:t>
          </w:r>
          <w:r w:rsidRPr="0068242B">
            <w:rPr>
              <w:rFonts w:cs="Times New Roman"/>
              <w:sz w:val="22"/>
            </w:rPr>
            <w:t xml:space="preserve">Craig </w:t>
          </w:r>
          <w:proofErr w:type="spellStart"/>
          <w:r w:rsidRPr="0068242B">
            <w:rPr>
              <w:rFonts w:cs="Times New Roman"/>
              <w:sz w:val="22"/>
            </w:rPr>
            <w:t>Arceneaux</w:t>
          </w:r>
          <w:proofErr w:type="spellEnd"/>
          <w:r w:rsidRPr="0068242B">
            <w:rPr>
              <w:rFonts w:cs="Times New Roman"/>
              <w:sz w:val="22"/>
            </w:rPr>
            <w:t xml:space="preserve">, </w:t>
          </w:r>
          <w:r w:rsidR="00EB00BD" w:rsidRPr="0068242B">
            <w:rPr>
              <w:rFonts w:cs="Times New Roman"/>
              <w:sz w:val="22"/>
            </w:rPr>
            <w:t xml:space="preserve">Martin Battle, </w:t>
          </w:r>
          <w:r w:rsidRPr="0068242B">
            <w:rPr>
              <w:rFonts w:cs="Times New Roman"/>
              <w:sz w:val="22"/>
            </w:rPr>
            <w:t xml:space="preserve">Chris Den </w:t>
          </w:r>
          <w:proofErr w:type="spellStart"/>
          <w:r w:rsidRPr="0068242B">
            <w:rPr>
              <w:rFonts w:cs="Times New Roman"/>
              <w:sz w:val="22"/>
            </w:rPr>
            <w:t>Hartog</w:t>
          </w:r>
          <w:proofErr w:type="spellEnd"/>
          <w:r w:rsidRPr="0068242B">
            <w:rPr>
              <w:rFonts w:cs="Times New Roman"/>
              <w:sz w:val="22"/>
            </w:rPr>
            <w:t xml:space="preserve">, </w:t>
          </w:r>
          <w:r w:rsidR="00634ABD">
            <w:rPr>
              <w:rFonts w:cs="Times New Roman"/>
              <w:sz w:val="22"/>
            </w:rPr>
            <w:t xml:space="preserve">Ron Den Otter, </w:t>
          </w:r>
          <w:r w:rsidR="0029080F">
            <w:rPr>
              <w:rFonts w:cs="Times New Roman"/>
              <w:sz w:val="22"/>
            </w:rPr>
            <w:t xml:space="preserve">Jennifer </w:t>
          </w:r>
          <w:proofErr w:type="spellStart"/>
          <w:r w:rsidR="0029080F">
            <w:rPr>
              <w:rFonts w:cs="Times New Roman"/>
              <w:sz w:val="22"/>
            </w:rPr>
            <w:t>Denbow</w:t>
          </w:r>
          <w:proofErr w:type="spellEnd"/>
          <w:r w:rsidR="0029080F">
            <w:rPr>
              <w:rFonts w:cs="Times New Roman"/>
              <w:sz w:val="22"/>
            </w:rPr>
            <w:t xml:space="preserve">, </w:t>
          </w:r>
          <w:r w:rsidRPr="0068242B">
            <w:rPr>
              <w:rFonts w:cs="Times New Roman"/>
              <w:sz w:val="22"/>
            </w:rPr>
            <w:t xml:space="preserve">Shelley Hurt, Michael </w:t>
          </w:r>
          <w:proofErr w:type="spellStart"/>
          <w:r w:rsidRPr="0068242B">
            <w:rPr>
              <w:rFonts w:cs="Times New Roman"/>
              <w:sz w:val="22"/>
            </w:rPr>
            <w:t>Latner</w:t>
          </w:r>
          <w:proofErr w:type="spellEnd"/>
          <w:r w:rsidRPr="0068242B">
            <w:rPr>
              <w:rFonts w:cs="Times New Roman"/>
              <w:sz w:val="22"/>
            </w:rPr>
            <w:t xml:space="preserve">, Anika </w:t>
          </w:r>
          <w:proofErr w:type="spellStart"/>
          <w:r w:rsidRPr="0068242B">
            <w:rPr>
              <w:rFonts w:cs="Times New Roman"/>
              <w:sz w:val="22"/>
            </w:rPr>
            <w:t>Leithner</w:t>
          </w:r>
          <w:proofErr w:type="spellEnd"/>
          <w:r w:rsidRPr="0068242B">
            <w:rPr>
              <w:rFonts w:cs="Times New Roman"/>
              <w:sz w:val="22"/>
            </w:rPr>
            <w:t xml:space="preserve">, Elizabeth </w:t>
          </w:r>
          <w:proofErr w:type="spellStart"/>
          <w:r w:rsidRPr="0068242B">
            <w:rPr>
              <w:rFonts w:cs="Times New Roman"/>
              <w:sz w:val="22"/>
            </w:rPr>
            <w:t>Lowham</w:t>
          </w:r>
          <w:proofErr w:type="spellEnd"/>
          <w:r w:rsidRPr="0068242B">
            <w:rPr>
              <w:rFonts w:cs="Times New Roman"/>
              <w:sz w:val="22"/>
            </w:rPr>
            <w:t>, Matthew Moore, Jean Williams, or Ning Zhang</w:t>
          </w:r>
          <w:r w:rsidRPr="00D93798">
            <w:rPr>
              <w:rFonts w:cs="Times New Roman"/>
              <w:sz w:val="22"/>
            </w:rPr>
            <w:t>. The precise form of a senior project is to be determined by the student and faculty advisor. We recommend working with a faculty member with whom you have taken classes and/or whose area of expertise lends itself to your project.</w:t>
          </w:r>
        </w:p>
        <w:tbl>
          <w:tblPr>
            <w:tblStyle w:val="FinancialTable"/>
            <w:tblW w:w="5000" w:type="pct"/>
            <w:tblLook w:val="04E0" w:firstRow="1" w:lastRow="1" w:firstColumn="1" w:lastColumn="0" w:noHBand="0" w:noVBand="1"/>
          </w:tblPr>
          <w:tblGrid>
            <w:gridCol w:w="7514"/>
            <w:gridCol w:w="2782"/>
          </w:tblGrid>
          <w:tr w:rsidR="00092D43" w14:paraId="619831A4" w14:textId="77777777" w:rsidTr="00745CC4">
            <w:trPr>
              <w:cnfStyle w:val="100000000000" w:firstRow="1" w:lastRow="0" w:firstColumn="0" w:lastColumn="0" w:oddVBand="0" w:evenVBand="0" w:oddHBand="0" w:evenHBand="0" w:firstRowFirstColumn="0" w:firstRowLastColumn="0" w:lastRowFirstColumn="0" w:lastRowLastColumn="0"/>
            </w:trPr>
            <w:sdt>
              <w:sdtPr>
                <w:rPr>
                  <w:sz w:val="22"/>
                  <w:szCs w:val="22"/>
                </w:rPr>
                <w:id w:val="-768770034"/>
                <w:placeholder>
                  <w:docPart w:val="EC0416CAE69EAA4DBA7C8E9B9C54879C"/>
                </w:placeholder>
                <w:text/>
              </w:sdtPr>
              <w:sdtEndPr/>
              <w:sdtContent>
                <w:tc>
                  <w:tcPr>
                    <w:tcW w:w="3649" w:type="pct"/>
                    <w:vAlign w:val="center"/>
                  </w:tcPr>
                  <w:p w14:paraId="30FD4F75" w14:textId="57A75E7E" w:rsidR="00092D43" w:rsidRPr="00D969B8" w:rsidRDefault="00092D43" w:rsidP="00092D43">
                    <w:pPr>
                      <w:pStyle w:val="TableHeading-Left"/>
                      <w:rPr>
                        <w:sz w:val="22"/>
                        <w:szCs w:val="22"/>
                      </w:rPr>
                    </w:pPr>
                    <w:r w:rsidRPr="00D969B8">
                      <w:rPr>
                        <w:sz w:val="22"/>
                        <w:szCs w:val="22"/>
                      </w:rPr>
                      <w:t>Faculty</w:t>
                    </w:r>
                  </w:p>
                </w:tc>
              </w:sdtContent>
            </w:sdt>
            <w:sdt>
              <w:sdtPr>
                <w:rPr>
                  <w:sz w:val="22"/>
                  <w:szCs w:val="22"/>
                </w:rPr>
                <w:id w:val="-43527230"/>
                <w:placeholder>
                  <w:docPart w:val="44B61AAC95A2D74F8416B834FFF5C33A"/>
                </w:placeholder>
                <w:text/>
              </w:sdtPr>
              <w:sdtEndPr/>
              <w:sdtContent>
                <w:tc>
                  <w:tcPr>
                    <w:tcW w:w="1351" w:type="pct"/>
                    <w:vAlign w:val="center"/>
                  </w:tcPr>
                  <w:p w14:paraId="00DE0CA8" w14:textId="161D8A89" w:rsidR="00092D43" w:rsidRPr="00D969B8" w:rsidRDefault="00092D43" w:rsidP="00092D43">
                    <w:pPr>
                      <w:pStyle w:val="TableHeading-Center"/>
                      <w:rPr>
                        <w:sz w:val="22"/>
                        <w:szCs w:val="22"/>
                      </w:rPr>
                    </w:pPr>
                    <w:r w:rsidRPr="00D969B8">
                      <w:rPr>
                        <w:sz w:val="22"/>
                        <w:szCs w:val="22"/>
                      </w:rPr>
                      <w:t>Research Area</w:t>
                    </w:r>
                  </w:p>
                </w:tc>
              </w:sdtContent>
            </w:sdt>
          </w:tr>
          <w:tr w:rsidR="0029080F" w14:paraId="57042FA9" w14:textId="77777777" w:rsidTr="00745CC4">
            <w:tc>
              <w:tcPr>
                <w:tcW w:w="3649" w:type="pct"/>
                <w:vAlign w:val="center"/>
              </w:tcPr>
              <w:p w14:paraId="6070A759" w14:textId="56A53DC3" w:rsidR="0029080F" w:rsidRDefault="0029080F" w:rsidP="00092D43">
                <w:pPr>
                  <w:pStyle w:val="TableText-Left"/>
                  <w:rPr>
                    <w:sz w:val="20"/>
                    <w:szCs w:val="20"/>
                  </w:rPr>
                </w:pPr>
                <w:r>
                  <w:rPr>
                    <w:sz w:val="20"/>
                    <w:szCs w:val="20"/>
                  </w:rPr>
                  <w:t>Amelia Andrews</w:t>
                </w:r>
              </w:p>
            </w:tc>
            <w:tc>
              <w:tcPr>
                <w:tcW w:w="1351" w:type="pct"/>
                <w:vAlign w:val="center"/>
              </w:tcPr>
              <w:p w14:paraId="5CD0F2EC" w14:textId="5548F1B3" w:rsidR="0029080F" w:rsidRPr="00D93798" w:rsidRDefault="0029080F" w:rsidP="00745CC4">
                <w:pPr>
                  <w:pStyle w:val="TableText-Decimal"/>
                  <w:rPr>
                    <w:sz w:val="20"/>
                    <w:szCs w:val="20"/>
                  </w:rPr>
                </w:pPr>
                <w:r>
                  <w:rPr>
                    <w:sz w:val="20"/>
                    <w:szCs w:val="20"/>
                  </w:rPr>
                  <w:t>Policy, American Gov’t</w:t>
                </w:r>
              </w:p>
            </w:tc>
          </w:tr>
          <w:tr w:rsidR="00092D43" w14:paraId="481058F3" w14:textId="77777777" w:rsidTr="00745CC4">
            <w:trPr>
              <w:cnfStyle w:val="000000010000" w:firstRow="0" w:lastRow="0" w:firstColumn="0" w:lastColumn="0" w:oddVBand="0" w:evenVBand="0" w:oddHBand="0" w:evenHBand="1" w:firstRowFirstColumn="0" w:firstRowLastColumn="0" w:lastRowFirstColumn="0" w:lastRowLastColumn="0"/>
            </w:trPr>
            <w:sdt>
              <w:sdtPr>
                <w:rPr>
                  <w:sz w:val="20"/>
                  <w:szCs w:val="20"/>
                </w:rPr>
                <w:id w:val="277994653"/>
                <w:placeholder>
                  <w:docPart w:val="12738AF81BEBED4B9A97938498CDF7BC"/>
                </w:placeholder>
                <w:text/>
              </w:sdtPr>
              <w:sdtEndPr/>
              <w:sdtContent>
                <w:tc>
                  <w:tcPr>
                    <w:tcW w:w="3649" w:type="pct"/>
                    <w:vAlign w:val="center"/>
                  </w:tcPr>
                  <w:p w14:paraId="26B54BA7" w14:textId="72B25D25" w:rsidR="00092D43" w:rsidRPr="00D93798" w:rsidRDefault="00092D43" w:rsidP="00092D43">
                    <w:pPr>
                      <w:pStyle w:val="TableText-Left"/>
                      <w:rPr>
                        <w:sz w:val="20"/>
                        <w:szCs w:val="20"/>
                      </w:rPr>
                    </w:pPr>
                    <w:r w:rsidRPr="00D93798">
                      <w:rPr>
                        <w:sz w:val="20"/>
                        <w:szCs w:val="20"/>
                      </w:rPr>
                      <w:t xml:space="preserve">Craig </w:t>
                    </w:r>
                    <w:proofErr w:type="spellStart"/>
                    <w:r w:rsidRPr="00D93798">
                      <w:rPr>
                        <w:sz w:val="20"/>
                        <w:szCs w:val="20"/>
                      </w:rPr>
                      <w:t>Arceneaux</w:t>
                    </w:r>
                    <w:proofErr w:type="spellEnd"/>
                  </w:p>
                </w:tc>
              </w:sdtContent>
            </w:sdt>
            <w:tc>
              <w:tcPr>
                <w:tcW w:w="1351" w:type="pct"/>
                <w:vAlign w:val="center"/>
              </w:tcPr>
              <w:p w14:paraId="14241A44" w14:textId="1EF9DD7A" w:rsidR="00092D43" w:rsidRPr="00D93798" w:rsidRDefault="00092D43" w:rsidP="00745CC4">
                <w:pPr>
                  <w:pStyle w:val="TableText-Decimal"/>
                  <w:rPr>
                    <w:sz w:val="20"/>
                    <w:szCs w:val="20"/>
                  </w:rPr>
                </w:pPr>
                <w:r w:rsidRPr="00D93798">
                  <w:rPr>
                    <w:sz w:val="20"/>
                    <w:szCs w:val="20"/>
                  </w:rPr>
                  <w:t>Global Politics</w:t>
                </w:r>
              </w:p>
            </w:tc>
          </w:tr>
          <w:tr w:rsidR="0068242B" w14:paraId="367A12F2" w14:textId="77777777" w:rsidTr="00745CC4">
            <w:tc>
              <w:tcPr>
                <w:tcW w:w="3649" w:type="pct"/>
                <w:vAlign w:val="center"/>
              </w:tcPr>
              <w:p w14:paraId="1F36F59C" w14:textId="0435A1D6" w:rsidR="0068242B" w:rsidRDefault="0068242B" w:rsidP="00092D43">
                <w:pPr>
                  <w:pStyle w:val="TableText-Left"/>
                  <w:rPr>
                    <w:sz w:val="20"/>
                    <w:szCs w:val="20"/>
                  </w:rPr>
                </w:pPr>
                <w:r>
                  <w:rPr>
                    <w:sz w:val="20"/>
                    <w:szCs w:val="20"/>
                  </w:rPr>
                  <w:t>Martin Battle</w:t>
                </w:r>
              </w:p>
            </w:tc>
            <w:tc>
              <w:tcPr>
                <w:tcW w:w="1351" w:type="pct"/>
                <w:vAlign w:val="center"/>
              </w:tcPr>
              <w:p w14:paraId="1A7931D9" w14:textId="188E5301" w:rsidR="0068242B" w:rsidRPr="00D93798" w:rsidRDefault="0068242B" w:rsidP="00745CC4">
                <w:pPr>
                  <w:pStyle w:val="TableText-Decimal"/>
                  <w:rPr>
                    <w:sz w:val="20"/>
                    <w:szCs w:val="20"/>
                  </w:rPr>
                </w:pPr>
                <w:r>
                  <w:rPr>
                    <w:sz w:val="20"/>
                    <w:szCs w:val="20"/>
                  </w:rPr>
                  <w:t>Global Politics/Methods</w:t>
                </w:r>
              </w:p>
            </w:tc>
          </w:tr>
          <w:tr w:rsidR="0029080F" w14:paraId="1BD03536" w14:textId="77777777" w:rsidTr="00745CC4">
            <w:trPr>
              <w:cnfStyle w:val="000000010000" w:firstRow="0" w:lastRow="0" w:firstColumn="0" w:lastColumn="0" w:oddVBand="0" w:evenVBand="0" w:oddHBand="0" w:evenHBand="1" w:firstRowFirstColumn="0" w:firstRowLastColumn="0" w:lastRowFirstColumn="0" w:lastRowLastColumn="0"/>
            </w:trPr>
            <w:tc>
              <w:tcPr>
                <w:tcW w:w="3649" w:type="pct"/>
                <w:vAlign w:val="center"/>
              </w:tcPr>
              <w:p w14:paraId="5DB26EC4" w14:textId="1D960C18" w:rsidR="0029080F" w:rsidRDefault="0029080F" w:rsidP="00092D43">
                <w:pPr>
                  <w:pStyle w:val="TableText-Left"/>
                  <w:rPr>
                    <w:sz w:val="20"/>
                    <w:szCs w:val="20"/>
                  </w:rPr>
                </w:pPr>
                <w:r>
                  <w:rPr>
                    <w:sz w:val="20"/>
                    <w:szCs w:val="20"/>
                  </w:rPr>
                  <w:t xml:space="preserve">Jennifer </w:t>
                </w:r>
                <w:proofErr w:type="spellStart"/>
                <w:r>
                  <w:rPr>
                    <w:sz w:val="20"/>
                    <w:szCs w:val="20"/>
                  </w:rPr>
                  <w:t>Denbow</w:t>
                </w:r>
                <w:proofErr w:type="spellEnd"/>
              </w:p>
            </w:tc>
            <w:tc>
              <w:tcPr>
                <w:tcW w:w="1351" w:type="pct"/>
                <w:vAlign w:val="center"/>
              </w:tcPr>
              <w:p w14:paraId="21502CB7" w14:textId="205AC665" w:rsidR="0029080F" w:rsidRPr="00D93798" w:rsidRDefault="0029080F" w:rsidP="00745CC4">
                <w:pPr>
                  <w:pStyle w:val="TableText-Decimal"/>
                  <w:rPr>
                    <w:sz w:val="20"/>
                    <w:szCs w:val="20"/>
                  </w:rPr>
                </w:pPr>
                <w:r>
                  <w:rPr>
                    <w:sz w:val="20"/>
                    <w:szCs w:val="20"/>
                  </w:rPr>
                  <w:t>Law and Society</w:t>
                </w:r>
              </w:p>
            </w:tc>
          </w:tr>
          <w:tr w:rsidR="00092D43" w14:paraId="2BC47201" w14:textId="77777777" w:rsidTr="00745CC4">
            <w:sdt>
              <w:sdtPr>
                <w:rPr>
                  <w:sz w:val="20"/>
                  <w:szCs w:val="20"/>
                </w:rPr>
                <w:id w:val="-850563327"/>
                <w:placeholder>
                  <w:docPart w:val="52B1180CC313294887451A8DC81912CF"/>
                </w:placeholder>
                <w:text/>
              </w:sdtPr>
              <w:sdtEndPr/>
              <w:sdtContent>
                <w:tc>
                  <w:tcPr>
                    <w:tcW w:w="3649" w:type="pct"/>
                    <w:vAlign w:val="center"/>
                  </w:tcPr>
                  <w:p w14:paraId="36314F99" w14:textId="732A8F13" w:rsidR="00092D43" w:rsidRPr="00D93798" w:rsidRDefault="0068242B" w:rsidP="00092D43">
                    <w:pPr>
                      <w:pStyle w:val="TableText-Left"/>
                      <w:rPr>
                        <w:sz w:val="20"/>
                        <w:szCs w:val="20"/>
                      </w:rPr>
                    </w:pPr>
                    <w:r>
                      <w:rPr>
                        <w:sz w:val="20"/>
                        <w:szCs w:val="20"/>
                      </w:rPr>
                      <w:t>Chris D</w:t>
                    </w:r>
                    <w:r w:rsidR="00092D43" w:rsidRPr="00D93798">
                      <w:rPr>
                        <w:sz w:val="20"/>
                        <w:szCs w:val="20"/>
                      </w:rPr>
                      <w:t xml:space="preserve">en </w:t>
                    </w:r>
                    <w:proofErr w:type="spellStart"/>
                    <w:r w:rsidR="00092D43" w:rsidRPr="00D93798">
                      <w:rPr>
                        <w:sz w:val="20"/>
                        <w:szCs w:val="20"/>
                      </w:rPr>
                      <w:t>Hartog</w:t>
                    </w:r>
                    <w:proofErr w:type="spellEnd"/>
                  </w:p>
                </w:tc>
              </w:sdtContent>
            </w:sdt>
            <w:tc>
              <w:tcPr>
                <w:tcW w:w="1351" w:type="pct"/>
                <w:vAlign w:val="center"/>
              </w:tcPr>
              <w:p w14:paraId="1CC77AF3" w14:textId="26CDC000" w:rsidR="00092D43" w:rsidRPr="00D93798" w:rsidRDefault="00092D43" w:rsidP="00745CC4">
                <w:pPr>
                  <w:pStyle w:val="TableText-Decimal"/>
                  <w:rPr>
                    <w:sz w:val="20"/>
                    <w:szCs w:val="20"/>
                  </w:rPr>
                </w:pPr>
                <w:r w:rsidRPr="00D93798">
                  <w:rPr>
                    <w:sz w:val="20"/>
                    <w:szCs w:val="20"/>
                  </w:rPr>
                  <w:t>American Government</w:t>
                </w:r>
              </w:p>
            </w:tc>
          </w:tr>
          <w:tr w:rsidR="00634ABD" w14:paraId="2170C063" w14:textId="77777777" w:rsidTr="00745CC4">
            <w:trPr>
              <w:cnfStyle w:val="000000010000" w:firstRow="0" w:lastRow="0" w:firstColumn="0" w:lastColumn="0" w:oddVBand="0" w:evenVBand="0" w:oddHBand="0" w:evenHBand="1" w:firstRowFirstColumn="0" w:firstRowLastColumn="0" w:lastRowFirstColumn="0" w:lastRowLastColumn="0"/>
            </w:trPr>
            <w:tc>
              <w:tcPr>
                <w:tcW w:w="3649" w:type="pct"/>
                <w:vAlign w:val="center"/>
              </w:tcPr>
              <w:p w14:paraId="4FD913B9" w14:textId="7D914910" w:rsidR="00634ABD" w:rsidRDefault="00634ABD" w:rsidP="00092D43">
                <w:pPr>
                  <w:pStyle w:val="TableText-Left"/>
                  <w:rPr>
                    <w:sz w:val="20"/>
                    <w:szCs w:val="20"/>
                  </w:rPr>
                </w:pPr>
                <w:r>
                  <w:rPr>
                    <w:sz w:val="20"/>
                    <w:szCs w:val="20"/>
                  </w:rPr>
                  <w:t>Ron Den Otter</w:t>
                </w:r>
              </w:p>
            </w:tc>
            <w:tc>
              <w:tcPr>
                <w:tcW w:w="1351" w:type="pct"/>
                <w:vAlign w:val="center"/>
              </w:tcPr>
              <w:p w14:paraId="55D6831D" w14:textId="49ACE65E" w:rsidR="00634ABD" w:rsidRPr="00D93798" w:rsidRDefault="00634ABD" w:rsidP="00745CC4">
                <w:pPr>
                  <w:pStyle w:val="TableText-Decimal"/>
                  <w:rPr>
                    <w:sz w:val="20"/>
                    <w:szCs w:val="20"/>
                  </w:rPr>
                </w:pPr>
                <w:r>
                  <w:rPr>
                    <w:sz w:val="20"/>
                    <w:szCs w:val="20"/>
                  </w:rPr>
                  <w:t>Law and Society</w:t>
                </w:r>
              </w:p>
            </w:tc>
          </w:tr>
          <w:tr w:rsidR="00092D43" w14:paraId="548246BA" w14:textId="77777777" w:rsidTr="00745CC4">
            <w:sdt>
              <w:sdtPr>
                <w:rPr>
                  <w:sz w:val="20"/>
                  <w:szCs w:val="20"/>
                </w:rPr>
                <w:id w:val="1961145460"/>
                <w:placeholder>
                  <w:docPart w:val="43F5E67AE802B24A8BF9DCDEF60D5844"/>
                </w:placeholder>
                <w:text/>
              </w:sdtPr>
              <w:sdtEndPr/>
              <w:sdtContent>
                <w:tc>
                  <w:tcPr>
                    <w:tcW w:w="3649" w:type="pct"/>
                    <w:vAlign w:val="center"/>
                  </w:tcPr>
                  <w:p w14:paraId="1C236F56" w14:textId="5455DC4F" w:rsidR="00092D43" w:rsidRPr="00D93798" w:rsidRDefault="00092D43" w:rsidP="00092D43">
                    <w:pPr>
                      <w:pStyle w:val="TableText-Left"/>
                      <w:rPr>
                        <w:sz w:val="20"/>
                        <w:szCs w:val="20"/>
                      </w:rPr>
                    </w:pPr>
                    <w:r w:rsidRPr="00D93798">
                      <w:rPr>
                        <w:sz w:val="20"/>
                        <w:szCs w:val="20"/>
                      </w:rPr>
                      <w:t>Shelley Hurt</w:t>
                    </w:r>
                  </w:p>
                </w:tc>
              </w:sdtContent>
            </w:sdt>
            <w:tc>
              <w:tcPr>
                <w:tcW w:w="1351" w:type="pct"/>
                <w:vAlign w:val="center"/>
              </w:tcPr>
              <w:p w14:paraId="1672FDE0" w14:textId="7F047857" w:rsidR="00092D43" w:rsidRPr="00D93798" w:rsidRDefault="00092D43" w:rsidP="00745CC4">
                <w:pPr>
                  <w:pStyle w:val="TableText-Decimal"/>
                  <w:rPr>
                    <w:sz w:val="20"/>
                    <w:szCs w:val="20"/>
                  </w:rPr>
                </w:pPr>
                <w:r w:rsidRPr="00D93798">
                  <w:rPr>
                    <w:sz w:val="20"/>
                    <w:szCs w:val="20"/>
                  </w:rPr>
                  <w:t>Global Politics</w:t>
                </w:r>
              </w:p>
            </w:tc>
          </w:tr>
          <w:tr w:rsidR="00092D43" w14:paraId="7A30742C" w14:textId="77777777" w:rsidTr="00745CC4">
            <w:trPr>
              <w:cnfStyle w:val="000000010000" w:firstRow="0" w:lastRow="0" w:firstColumn="0" w:lastColumn="0" w:oddVBand="0" w:evenVBand="0" w:oddHBand="0" w:evenHBand="1" w:firstRowFirstColumn="0" w:firstRowLastColumn="0" w:lastRowFirstColumn="0" w:lastRowLastColumn="0"/>
            </w:trPr>
            <w:sdt>
              <w:sdtPr>
                <w:rPr>
                  <w:sz w:val="20"/>
                  <w:szCs w:val="20"/>
                </w:rPr>
                <w:id w:val="584182992"/>
                <w:placeholder>
                  <w:docPart w:val="E3DD3D862320A0419E1B62ABCD3C517B"/>
                </w:placeholder>
                <w:text/>
              </w:sdtPr>
              <w:sdtEndPr/>
              <w:sdtContent>
                <w:tc>
                  <w:tcPr>
                    <w:tcW w:w="3649" w:type="pct"/>
                    <w:vAlign w:val="center"/>
                  </w:tcPr>
                  <w:p w14:paraId="24E02AEF" w14:textId="47C3D65E" w:rsidR="00092D43" w:rsidRPr="00D93798" w:rsidRDefault="00092D43" w:rsidP="00092D43">
                    <w:pPr>
                      <w:pStyle w:val="TableText-Left"/>
                      <w:rPr>
                        <w:sz w:val="20"/>
                        <w:szCs w:val="20"/>
                      </w:rPr>
                    </w:pPr>
                    <w:r w:rsidRPr="00D93798">
                      <w:rPr>
                        <w:sz w:val="20"/>
                        <w:szCs w:val="20"/>
                      </w:rPr>
                      <w:t xml:space="preserve">Michael </w:t>
                    </w:r>
                    <w:proofErr w:type="spellStart"/>
                    <w:r w:rsidRPr="00D93798">
                      <w:rPr>
                        <w:sz w:val="20"/>
                        <w:szCs w:val="20"/>
                      </w:rPr>
                      <w:t>Latner</w:t>
                    </w:r>
                    <w:proofErr w:type="spellEnd"/>
                  </w:p>
                </w:tc>
              </w:sdtContent>
            </w:sdt>
            <w:tc>
              <w:tcPr>
                <w:tcW w:w="1351" w:type="pct"/>
                <w:vAlign w:val="center"/>
              </w:tcPr>
              <w:p w14:paraId="46DBD2BD" w14:textId="2C7D1080" w:rsidR="00092D43" w:rsidRPr="00D93798" w:rsidRDefault="00092D43" w:rsidP="00745CC4">
                <w:pPr>
                  <w:pStyle w:val="TableText-Decimal"/>
                  <w:rPr>
                    <w:sz w:val="20"/>
                    <w:szCs w:val="20"/>
                  </w:rPr>
                </w:pPr>
                <w:r w:rsidRPr="00D93798">
                  <w:rPr>
                    <w:sz w:val="20"/>
                    <w:szCs w:val="20"/>
                  </w:rPr>
                  <w:t>American Government</w:t>
                </w:r>
              </w:p>
            </w:tc>
          </w:tr>
          <w:tr w:rsidR="00092D43" w14:paraId="5AF8B5AF" w14:textId="77777777" w:rsidTr="00745CC4">
            <w:sdt>
              <w:sdtPr>
                <w:rPr>
                  <w:sz w:val="20"/>
                  <w:szCs w:val="20"/>
                </w:rPr>
                <w:id w:val="1164893806"/>
                <w:placeholder>
                  <w:docPart w:val="69AC8C8468F6C14F8502EA9B7542800A"/>
                </w:placeholder>
                <w:text/>
              </w:sdtPr>
              <w:sdtEndPr/>
              <w:sdtContent>
                <w:tc>
                  <w:tcPr>
                    <w:tcW w:w="3649" w:type="pct"/>
                    <w:vAlign w:val="center"/>
                  </w:tcPr>
                  <w:p w14:paraId="2FE5C22F" w14:textId="299D67C6" w:rsidR="00092D43" w:rsidRPr="00D93798" w:rsidRDefault="00092D43" w:rsidP="00092D43">
                    <w:pPr>
                      <w:pStyle w:val="TableText-Left"/>
                      <w:rPr>
                        <w:sz w:val="20"/>
                        <w:szCs w:val="20"/>
                      </w:rPr>
                    </w:pPr>
                    <w:r w:rsidRPr="00D93798">
                      <w:rPr>
                        <w:sz w:val="20"/>
                        <w:szCs w:val="20"/>
                      </w:rPr>
                      <w:t xml:space="preserve">Anika </w:t>
                    </w:r>
                    <w:proofErr w:type="spellStart"/>
                    <w:r w:rsidRPr="00D93798">
                      <w:rPr>
                        <w:sz w:val="20"/>
                        <w:szCs w:val="20"/>
                      </w:rPr>
                      <w:t>Leithner</w:t>
                    </w:r>
                    <w:proofErr w:type="spellEnd"/>
                  </w:p>
                </w:tc>
              </w:sdtContent>
            </w:sdt>
            <w:tc>
              <w:tcPr>
                <w:tcW w:w="1351" w:type="pct"/>
                <w:vAlign w:val="center"/>
              </w:tcPr>
              <w:p w14:paraId="1C5744D7" w14:textId="43DCEA4C" w:rsidR="00092D43" w:rsidRPr="00D93798" w:rsidRDefault="00092D43" w:rsidP="00745CC4">
                <w:pPr>
                  <w:pStyle w:val="TableText-Decimal"/>
                  <w:rPr>
                    <w:sz w:val="20"/>
                    <w:szCs w:val="20"/>
                  </w:rPr>
                </w:pPr>
                <w:r w:rsidRPr="00D93798">
                  <w:rPr>
                    <w:sz w:val="20"/>
                    <w:szCs w:val="20"/>
                  </w:rPr>
                  <w:t>Global Politics</w:t>
                </w:r>
              </w:p>
            </w:tc>
          </w:tr>
          <w:tr w:rsidR="00092D43" w14:paraId="2A742D54" w14:textId="77777777" w:rsidTr="00745CC4">
            <w:trPr>
              <w:cnfStyle w:val="000000010000" w:firstRow="0" w:lastRow="0" w:firstColumn="0" w:lastColumn="0" w:oddVBand="0" w:evenVBand="0" w:oddHBand="0" w:evenHBand="1" w:firstRowFirstColumn="0" w:firstRowLastColumn="0" w:lastRowFirstColumn="0" w:lastRowLastColumn="0"/>
            </w:trPr>
            <w:sdt>
              <w:sdtPr>
                <w:rPr>
                  <w:sz w:val="20"/>
                  <w:szCs w:val="20"/>
                </w:rPr>
                <w:id w:val="-1940528100"/>
                <w:placeholder>
                  <w:docPart w:val="2FEFA5B5B727E0439AEB880787392A1D"/>
                </w:placeholder>
                <w:text/>
              </w:sdtPr>
              <w:sdtEndPr/>
              <w:sdtContent>
                <w:tc>
                  <w:tcPr>
                    <w:tcW w:w="3649" w:type="pct"/>
                    <w:vAlign w:val="center"/>
                  </w:tcPr>
                  <w:p w14:paraId="125EE2A7" w14:textId="4EEA5A2D" w:rsidR="00092D43" w:rsidRPr="00D93798" w:rsidRDefault="00092D43" w:rsidP="00092D43">
                    <w:pPr>
                      <w:pStyle w:val="TableText-Left"/>
                      <w:rPr>
                        <w:sz w:val="20"/>
                        <w:szCs w:val="20"/>
                      </w:rPr>
                    </w:pPr>
                    <w:r w:rsidRPr="00D93798">
                      <w:rPr>
                        <w:sz w:val="20"/>
                        <w:szCs w:val="20"/>
                      </w:rPr>
                      <w:t xml:space="preserve">Elizabeth </w:t>
                    </w:r>
                    <w:proofErr w:type="spellStart"/>
                    <w:r w:rsidRPr="00D93798">
                      <w:rPr>
                        <w:sz w:val="20"/>
                        <w:szCs w:val="20"/>
                      </w:rPr>
                      <w:t>Lowham</w:t>
                    </w:r>
                    <w:proofErr w:type="spellEnd"/>
                  </w:p>
                </w:tc>
              </w:sdtContent>
            </w:sdt>
            <w:tc>
              <w:tcPr>
                <w:tcW w:w="1351" w:type="pct"/>
                <w:vAlign w:val="center"/>
              </w:tcPr>
              <w:p w14:paraId="5D29DF9B" w14:textId="663EFC17" w:rsidR="00092D43" w:rsidRPr="00D93798" w:rsidRDefault="00092D43" w:rsidP="00745CC4">
                <w:pPr>
                  <w:pStyle w:val="TableText-Decimal"/>
                  <w:rPr>
                    <w:sz w:val="20"/>
                    <w:szCs w:val="20"/>
                  </w:rPr>
                </w:pPr>
                <w:r w:rsidRPr="00D93798">
                  <w:rPr>
                    <w:sz w:val="20"/>
                    <w:szCs w:val="20"/>
                  </w:rPr>
                  <w:t>Public Policy</w:t>
                </w:r>
              </w:p>
            </w:tc>
          </w:tr>
          <w:tr w:rsidR="00092D43" w14:paraId="722A741A" w14:textId="77777777" w:rsidTr="00745CC4">
            <w:tc>
              <w:tcPr>
                <w:tcW w:w="3649" w:type="pct"/>
                <w:vAlign w:val="center"/>
              </w:tcPr>
              <w:p w14:paraId="308A44FD" w14:textId="38CFC0D1" w:rsidR="00092D43" w:rsidRPr="00D93798" w:rsidRDefault="00092D43" w:rsidP="00092D43">
                <w:pPr>
                  <w:pStyle w:val="TableText-Left"/>
                  <w:rPr>
                    <w:sz w:val="20"/>
                    <w:szCs w:val="20"/>
                  </w:rPr>
                </w:pPr>
                <w:r w:rsidRPr="00D93798">
                  <w:rPr>
                    <w:sz w:val="20"/>
                    <w:szCs w:val="20"/>
                  </w:rPr>
                  <w:t>Matthew Moore</w:t>
                </w:r>
              </w:p>
            </w:tc>
            <w:tc>
              <w:tcPr>
                <w:tcW w:w="1351" w:type="pct"/>
                <w:vAlign w:val="center"/>
              </w:tcPr>
              <w:p w14:paraId="438576C6" w14:textId="1959F618" w:rsidR="00092D43" w:rsidRPr="00D93798" w:rsidRDefault="00092D43" w:rsidP="00745CC4">
                <w:pPr>
                  <w:pStyle w:val="TableText-Decimal"/>
                  <w:rPr>
                    <w:sz w:val="20"/>
                    <w:szCs w:val="20"/>
                  </w:rPr>
                </w:pPr>
                <w:r w:rsidRPr="00D93798">
                  <w:rPr>
                    <w:sz w:val="20"/>
                    <w:szCs w:val="20"/>
                  </w:rPr>
                  <w:t>Political Theory</w:t>
                </w:r>
              </w:p>
            </w:tc>
          </w:tr>
          <w:tr w:rsidR="00092D43" w14:paraId="07E8BEB3" w14:textId="77777777" w:rsidTr="00745CC4">
            <w:trPr>
              <w:cnfStyle w:val="000000010000" w:firstRow="0" w:lastRow="0" w:firstColumn="0" w:lastColumn="0" w:oddVBand="0" w:evenVBand="0" w:oddHBand="0" w:evenHBand="1" w:firstRowFirstColumn="0" w:firstRowLastColumn="0" w:lastRowFirstColumn="0" w:lastRowLastColumn="0"/>
            </w:trPr>
            <w:tc>
              <w:tcPr>
                <w:tcW w:w="3649" w:type="pct"/>
                <w:vAlign w:val="center"/>
              </w:tcPr>
              <w:p w14:paraId="48E914C6" w14:textId="4580E3D9" w:rsidR="00092D43" w:rsidRPr="00D93798" w:rsidRDefault="00092D43" w:rsidP="00092D43">
                <w:pPr>
                  <w:pStyle w:val="TableText-Left"/>
                  <w:rPr>
                    <w:sz w:val="20"/>
                    <w:szCs w:val="20"/>
                  </w:rPr>
                </w:pPr>
                <w:r w:rsidRPr="00D93798">
                  <w:rPr>
                    <w:sz w:val="20"/>
                    <w:szCs w:val="20"/>
                  </w:rPr>
                  <w:t>Jean Williams</w:t>
                </w:r>
              </w:p>
            </w:tc>
            <w:tc>
              <w:tcPr>
                <w:tcW w:w="1351" w:type="pct"/>
                <w:vAlign w:val="center"/>
              </w:tcPr>
              <w:p w14:paraId="30CEC859" w14:textId="39094082" w:rsidR="00092D43" w:rsidRPr="00D93798" w:rsidRDefault="00092D43" w:rsidP="00745CC4">
                <w:pPr>
                  <w:pStyle w:val="TableText-Decimal"/>
                  <w:rPr>
                    <w:sz w:val="20"/>
                    <w:szCs w:val="20"/>
                  </w:rPr>
                </w:pPr>
                <w:r w:rsidRPr="00D93798">
                  <w:rPr>
                    <w:sz w:val="20"/>
                    <w:szCs w:val="20"/>
                  </w:rPr>
                  <w:t>American Government</w:t>
                </w:r>
              </w:p>
            </w:tc>
          </w:tr>
          <w:tr w:rsidR="00B13C05" w14:paraId="29FC89F1" w14:textId="77777777" w:rsidTr="00745CC4">
            <w:tc>
              <w:tcPr>
                <w:tcW w:w="3649" w:type="pct"/>
                <w:vAlign w:val="center"/>
              </w:tcPr>
              <w:p w14:paraId="09DDAC8B" w14:textId="03EB36A4" w:rsidR="00B13C05" w:rsidRPr="00D93798" w:rsidRDefault="00B13C05" w:rsidP="00092D43">
                <w:pPr>
                  <w:pStyle w:val="TableText-Left"/>
                  <w:rPr>
                    <w:sz w:val="20"/>
                    <w:szCs w:val="20"/>
                  </w:rPr>
                </w:pPr>
                <w:r w:rsidRPr="00D93798">
                  <w:rPr>
                    <w:sz w:val="20"/>
                    <w:szCs w:val="20"/>
                  </w:rPr>
                  <w:t>Ning Zhang</w:t>
                </w:r>
              </w:p>
            </w:tc>
            <w:tc>
              <w:tcPr>
                <w:tcW w:w="1351" w:type="pct"/>
                <w:vAlign w:val="center"/>
              </w:tcPr>
              <w:p w14:paraId="1830FA3C" w14:textId="719BED25" w:rsidR="00B13C05" w:rsidRPr="00D93798" w:rsidRDefault="00B13C05" w:rsidP="00745CC4">
                <w:pPr>
                  <w:pStyle w:val="TableText-Decimal"/>
                  <w:rPr>
                    <w:sz w:val="20"/>
                    <w:szCs w:val="20"/>
                  </w:rPr>
                </w:pPr>
                <w:r w:rsidRPr="00D93798">
                  <w:rPr>
                    <w:sz w:val="20"/>
                    <w:szCs w:val="20"/>
                  </w:rPr>
                  <w:t>Global Politics</w:t>
                </w:r>
              </w:p>
            </w:tc>
          </w:tr>
          <w:tr w:rsidR="00B13C05" w14:paraId="0BBEFBD5" w14:textId="77777777" w:rsidTr="00745CC4">
            <w:trPr>
              <w:cnfStyle w:val="010000000000" w:firstRow="0" w:lastRow="1" w:firstColumn="0" w:lastColumn="0" w:oddVBand="0" w:evenVBand="0" w:oddHBand="0" w:evenHBand="0" w:firstRowFirstColumn="0" w:firstRowLastColumn="0" w:lastRowFirstColumn="0" w:lastRowLastColumn="0"/>
            </w:trPr>
            <w:tc>
              <w:tcPr>
                <w:tcW w:w="3649" w:type="pct"/>
                <w:vAlign w:val="center"/>
              </w:tcPr>
              <w:p w14:paraId="3B7BE18D" w14:textId="487E08F0" w:rsidR="00B13C05" w:rsidRPr="00D93798" w:rsidRDefault="00B13C05" w:rsidP="00092D43">
                <w:pPr>
                  <w:pStyle w:val="TableText-Left"/>
                  <w:rPr>
                    <w:sz w:val="20"/>
                    <w:szCs w:val="20"/>
                  </w:rPr>
                </w:pPr>
              </w:p>
            </w:tc>
            <w:tc>
              <w:tcPr>
                <w:tcW w:w="1351" w:type="pct"/>
                <w:vAlign w:val="center"/>
              </w:tcPr>
              <w:p w14:paraId="1A88C374" w14:textId="1AE7C505" w:rsidR="00B13C05" w:rsidRPr="00D93798" w:rsidRDefault="00B13C05" w:rsidP="00745CC4">
                <w:pPr>
                  <w:pStyle w:val="TableText-Decimal"/>
                  <w:rPr>
                    <w:sz w:val="20"/>
                    <w:szCs w:val="20"/>
                  </w:rPr>
                </w:pPr>
              </w:p>
            </w:tc>
          </w:tr>
        </w:tbl>
        <w:p w14:paraId="3BAEF5E8" w14:textId="1E0EAA8E" w:rsidR="00A20C5E" w:rsidRDefault="005F7D0E" w:rsidP="00745CC4">
          <w:pPr>
            <w:pStyle w:val="BodyText"/>
            <w:spacing w:after="120"/>
          </w:pPr>
        </w:p>
      </w:sdtContent>
    </w:sdt>
    <w:sdt>
      <w:sdtPr>
        <w:id w:val="6002722"/>
        <w:placeholder>
          <w:docPart w:val="6F487B5C91EB6F4CB2C8E8A63DC6F0F2"/>
        </w:placeholder>
      </w:sdtPr>
      <w:sdtEndPr/>
      <w:sdtContent>
        <w:p w14:paraId="421C9920" w14:textId="7D0D1E91" w:rsidR="00A20C5E" w:rsidRDefault="00891323" w:rsidP="00D667C8">
          <w:pPr>
            <w:pStyle w:val="Heading1"/>
            <w:spacing w:before="360"/>
          </w:pPr>
          <w:r>
            <w:t>Senior Project Requirements</w:t>
          </w:r>
        </w:p>
      </w:sdtContent>
    </w:sdt>
    <w:sdt>
      <w:sdtPr>
        <w:id w:val="6002725"/>
        <w:placeholder>
          <w:docPart w:val="A20E9C113A4F67439C59229345CBB1AC"/>
        </w:placeholder>
      </w:sdtPr>
      <w:sdtEndPr/>
      <w:sdtContent>
        <w:p w14:paraId="5DFA7392" w14:textId="299E6737" w:rsidR="00891323" w:rsidRPr="00D93798" w:rsidRDefault="00891323" w:rsidP="00891323">
          <w:pPr>
            <w:spacing w:before="100" w:beforeAutospacing="1" w:after="100" w:afterAutospacing="1"/>
            <w:rPr>
              <w:rFonts w:cs="Times New Roman"/>
              <w:sz w:val="22"/>
            </w:rPr>
          </w:pPr>
          <w:r w:rsidRPr="00D93798">
            <w:rPr>
              <w:rFonts w:cs="Times New Roman"/>
              <w:sz w:val="22"/>
            </w:rPr>
            <w:t xml:space="preserve">To satisfy the senior project requirement, you must enroll in either (1) POLS 461 and POLS 462 (each class is two units). POLS 461 and 462 are independent study sections in which you work independently with your senior project faculty advisor. With your advisor's permission, you may spread out your senior project by taking POLS 461 one quarter and POLS 462 the next quarter. </w:t>
          </w:r>
        </w:p>
        <w:p w14:paraId="4E3921EC" w14:textId="5C9C989C" w:rsidR="00891323" w:rsidRPr="00891323" w:rsidRDefault="00891323" w:rsidP="00891323">
          <w:pPr>
            <w:pStyle w:val="Heading2"/>
            <w:rPr>
              <w:color w:val="8FA5BA" w:themeColor="background2"/>
            </w:rPr>
          </w:pPr>
          <w:r w:rsidRPr="00891323">
            <w:rPr>
              <w:color w:val="8FA5BA" w:themeColor="background2"/>
            </w:rPr>
            <w:lastRenderedPageBreak/>
            <w:t>First Steps</w:t>
          </w:r>
        </w:p>
        <w:p w14:paraId="6C309701" w14:textId="6F0B6473" w:rsidR="00891323" w:rsidRPr="00D93798" w:rsidRDefault="00891323" w:rsidP="00891323">
          <w:pPr>
            <w:spacing w:before="100" w:beforeAutospacing="1" w:after="100" w:afterAutospacing="1"/>
            <w:rPr>
              <w:rFonts w:cs="Times New Roman"/>
              <w:sz w:val="22"/>
            </w:rPr>
          </w:pPr>
          <w:r w:rsidRPr="00D93798">
            <w:rPr>
              <w:rFonts w:cs="Times New Roman"/>
              <w:sz w:val="22"/>
            </w:rPr>
            <w:t>To begin the Senior Project process, first talk with a member of the Political Science faculty who is likely to be knowledgeable about topic(s) in which you are interested during the quarter before you plan to enroll in POLS 461. Also, be aware that different faculty members have different philosophies about how to develop a senior project. As soon as possible, set up a tentative schedule for when you will complete each part of the project.</w:t>
          </w:r>
        </w:p>
        <w:p w14:paraId="1F1E01F1" w14:textId="39E53680" w:rsidR="00891323" w:rsidRPr="00D93798" w:rsidRDefault="00891323" w:rsidP="00891323">
          <w:pPr>
            <w:spacing w:before="100" w:beforeAutospacing="1" w:after="100" w:afterAutospacing="1"/>
            <w:rPr>
              <w:rFonts w:cs="Times New Roman"/>
              <w:sz w:val="22"/>
            </w:rPr>
          </w:pPr>
          <w:r w:rsidRPr="00D93798">
            <w:rPr>
              <w:rFonts w:cs="Times New Roman"/>
              <w:sz w:val="22"/>
            </w:rPr>
            <w:t xml:space="preserve">The topic has to fall under the umbrella of "politics," but this can include an explanation of political events, phenomena, institutions, or behavior, interpretation of political text(s), analysis of judicial decisions or legal issues, or any number of domestic and foreign policy issues. Above all, you must have a crystal clear research question that you will investigate. You also must develop an equally clear answer to that question that you will defend in your paper. </w:t>
          </w:r>
          <w:hyperlink r:id="rId9" w:history="1">
            <w:r w:rsidRPr="00D93798">
              <w:rPr>
                <w:rFonts w:cs="Times New Roman"/>
                <w:color w:val="0000FF"/>
                <w:sz w:val="22"/>
                <w:u w:val="single"/>
              </w:rPr>
              <w:t>The Resources page</w:t>
            </w:r>
          </w:hyperlink>
          <w:r w:rsidRPr="00D93798">
            <w:rPr>
              <w:rFonts w:cs="Times New Roman"/>
              <w:sz w:val="22"/>
            </w:rPr>
            <w:t xml:space="preserve"> has various links that are useful for exploring topics of interest and for conducting research. Keep in mind that some faculty members require you to complete </w:t>
          </w:r>
          <w:r w:rsidR="00634ABD" w:rsidRPr="00634ABD">
            <w:rPr>
              <w:sz w:val="22"/>
            </w:rPr>
            <w:t xml:space="preserve">the Senior Project Contract </w:t>
          </w:r>
          <w:r w:rsidRPr="00634ABD">
            <w:rPr>
              <w:rFonts w:cs="Times New Roman"/>
              <w:sz w:val="22"/>
            </w:rPr>
            <w:t>prior</w:t>
          </w:r>
          <w:r w:rsidRPr="00D93798">
            <w:rPr>
              <w:rFonts w:cs="Times New Roman"/>
              <w:sz w:val="22"/>
            </w:rPr>
            <w:t xml:space="preserve"> to beginning your senior project.</w:t>
          </w:r>
        </w:p>
        <w:p w14:paraId="060B8B94" w14:textId="6F5DBDEE" w:rsidR="00891323" w:rsidRPr="00891323" w:rsidRDefault="00891323" w:rsidP="00891323">
          <w:pPr>
            <w:pStyle w:val="Heading2"/>
            <w:rPr>
              <w:color w:val="8FA5BA" w:themeColor="background2"/>
            </w:rPr>
          </w:pPr>
          <w:r w:rsidRPr="00891323">
            <w:rPr>
              <w:color w:val="8FA5BA" w:themeColor="background2"/>
            </w:rPr>
            <w:t>Keep in Mind…</w:t>
          </w:r>
        </w:p>
        <w:p w14:paraId="5E2B4447" w14:textId="5579C3B7" w:rsidR="00A20C5E" w:rsidRDefault="00891323" w:rsidP="0029080F">
          <w:pPr>
            <w:spacing w:before="100" w:beforeAutospacing="1" w:after="100" w:afterAutospacing="1"/>
          </w:pPr>
          <w:r w:rsidRPr="00D93798">
            <w:rPr>
              <w:rFonts w:cs="Times New Roman"/>
              <w:sz w:val="22"/>
            </w:rPr>
            <w:t xml:space="preserve">The senior project is an opportunity to be especially creative and scholarly. Take it seriously. Begin work on it as soon as possible and stay in touch with the faculty supervisor on how your work is progressing. You are NOT a Cal Poly graduate and you do NOT receive a diploma until a senior project is completed. </w:t>
          </w:r>
        </w:p>
      </w:sdtContent>
    </w:sdt>
    <w:tbl>
      <w:tblPr>
        <w:tblW w:w="5000" w:type="pct"/>
        <w:tblCellMar>
          <w:left w:w="0" w:type="dxa"/>
          <w:right w:w="0" w:type="dxa"/>
        </w:tblCellMar>
        <w:tblLook w:val="04A0" w:firstRow="1" w:lastRow="0" w:firstColumn="1" w:lastColumn="0" w:noHBand="0" w:noVBand="1"/>
      </w:tblPr>
      <w:tblGrid>
        <w:gridCol w:w="9986"/>
        <w:gridCol w:w="94"/>
      </w:tblGrid>
      <w:tr w:rsidR="00A20C5E" w14:paraId="3418338D" w14:textId="77777777">
        <w:tc>
          <w:tcPr>
            <w:tcW w:w="2500" w:type="pct"/>
          </w:tcPr>
          <w:tbl>
            <w:tblPr>
              <w:tblStyle w:val="FinancialTable"/>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9976"/>
            </w:tblGrid>
            <w:tr w:rsidR="00D969B8" w14:paraId="66D4627C" w14:textId="77777777" w:rsidTr="00940E13">
              <w:trPr>
                <w:cnfStyle w:val="100000000000" w:firstRow="1" w:lastRow="0" w:firstColumn="0" w:lastColumn="0" w:oddVBand="0" w:evenVBand="0" w:oddHBand="0" w:evenHBand="0" w:firstRowFirstColumn="0" w:firstRowLastColumn="0" w:lastRowFirstColumn="0" w:lastRowLastColumn="0"/>
                <w:trHeight w:val="372"/>
              </w:trPr>
              <w:sdt>
                <w:sdtPr>
                  <w:rPr>
                    <w:sz w:val="22"/>
                    <w:szCs w:val="22"/>
                  </w:rPr>
                  <w:id w:val="6002729"/>
                  <w:placeholder>
                    <w:docPart w:val="B07098D571DE6B4FA582107C3D0C1FEB"/>
                  </w:placeholder>
                  <w:text/>
                </w:sdtPr>
                <w:sdtEndPr/>
                <w:sdtContent>
                  <w:tc>
                    <w:tcPr>
                      <w:tcW w:w="5000" w:type="pct"/>
                      <w:vAlign w:val="center"/>
                    </w:tcPr>
                    <w:p w14:paraId="3CE747F6" w14:textId="7731215D" w:rsidR="00D969B8" w:rsidRDefault="00D969B8" w:rsidP="00A77342">
                      <w:pPr>
                        <w:pStyle w:val="TableHeading-Left"/>
                      </w:pPr>
                      <w:r w:rsidRPr="00D969B8">
                        <w:rPr>
                          <w:sz w:val="22"/>
                          <w:szCs w:val="22"/>
                        </w:rPr>
                        <w:t>Learning Outcomes</w:t>
                      </w:r>
                    </w:p>
                  </w:tc>
                </w:sdtContent>
              </w:sdt>
            </w:tr>
            <w:tr w:rsidR="00D969B8" w14:paraId="2CFDC22D" w14:textId="77777777" w:rsidTr="00940E13">
              <w:trPr>
                <w:trHeight w:val="269"/>
              </w:trPr>
              <w:sdt>
                <w:sdtPr>
                  <w:rPr>
                    <w:color w:val="697597" w:themeColor="text2"/>
                    <w:szCs w:val="20"/>
                  </w:rPr>
                  <w:id w:val="6002755"/>
                  <w:placeholder>
                    <w:docPart w:val="CBB6449E7250F44C87F8D50C06189474"/>
                  </w:placeholder>
                  <w:text/>
                </w:sdtPr>
                <w:sdtEndPr/>
                <w:sdtContent>
                  <w:tc>
                    <w:tcPr>
                      <w:tcW w:w="5000" w:type="pct"/>
                      <w:vAlign w:val="center"/>
                    </w:tcPr>
                    <w:p w14:paraId="7CD3202F" w14:textId="3B7BB434" w:rsidR="00D969B8" w:rsidRPr="00D93798" w:rsidRDefault="00D969B8" w:rsidP="00D969B8">
                      <w:pPr>
                        <w:rPr>
                          <w:rFonts w:eastAsia="Times New Roman" w:cs="Times New Roman"/>
                          <w:color w:val="697597" w:themeColor="text2"/>
                          <w:szCs w:val="20"/>
                        </w:rPr>
                      </w:pPr>
                      <w:r w:rsidRPr="00D93798">
                        <w:rPr>
                          <w:rFonts w:eastAsia="Times New Roman" w:cs="Times New Roman"/>
                          <w:color w:val="697597" w:themeColor="text2"/>
                          <w:szCs w:val="20"/>
                        </w:rPr>
                        <w:t>To formulate a clear research question</w:t>
                      </w:r>
                    </w:p>
                  </w:tc>
                </w:sdtContent>
              </w:sdt>
            </w:tr>
            <w:tr w:rsidR="00D969B8" w14:paraId="0C137B44" w14:textId="77777777" w:rsidTr="00940E13">
              <w:trPr>
                <w:cnfStyle w:val="000000010000" w:firstRow="0" w:lastRow="0" w:firstColumn="0" w:lastColumn="0" w:oddVBand="0" w:evenVBand="0" w:oddHBand="0" w:evenHBand="1" w:firstRowFirstColumn="0" w:firstRowLastColumn="0" w:lastRowFirstColumn="0" w:lastRowLastColumn="0"/>
                <w:trHeight w:val="289"/>
              </w:trPr>
              <w:sdt>
                <w:sdtPr>
                  <w:rPr>
                    <w:color w:val="697597" w:themeColor="text2"/>
                    <w:szCs w:val="20"/>
                  </w:rPr>
                  <w:id w:val="3192532"/>
                  <w:placeholder>
                    <w:docPart w:val="F9D86ED881E39A47922E60202B7DF12F"/>
                  </w:placeholder>
                  <w:text/>
                </w:sdtPr>
                <w:sdtEndPr/>
                <w:sdtContent>
                  <w:tc>
                    <w:tcPr>
                      <w:tcW w:w="5000" w:type="pct"/>
                      <w:vAlign w:val="center"/>
                    </w:tcPr>
                    <w:p w14:paraId="1E0F0EF8" w14:textId="741F63FE" w:rsidR="00D969B8" w:rsidRPr="00D93798" w:rsidRDefault="00D969B8" w:rsidP="00D969B8">
                      <w:pPr>
                        <w:rPr>
                          <w:rFonts w:eastAsia="Times New Roman" w:cs="Times New Roman"/>
                          <w:color w:val="697597" w:themeColor="text2"/>
                          <w:szCs w:val="20"/>
                        </w:rPr>
                      </w:pPr>
                      <w:r w:rsidRPr="00D93798">
                        <w:rPr>
                          <w:rFonts w:eastAsia="Times New Roman" w:cs="Times New Roman"/>
                          <w:color w:val="697597" w:themeColor="text2"/>
                          <w:szCs w:val="20"/>
                        </w:rPr>
                        <w:t>To formulate an equally clear answer</w:t>
                      </w:r>
                    </w:p>
                  </w:tc>
                </w:sdtContent>
              </w:sdt>
            </w:tr>
            <w:tr w:rsidR="00D969B8" w14:paraId="261DCE78" w14:textId="77777777" w:rsidTr="00940E13">
              <w:trPr>
                <w:trHeight w:val="269"/>
              </w:trPr>
              <w:sdt>
                <w:sdtPr>
                  <w:rPr>
                    <w:color w:val="697597" w:themeColor="text2"/>
                    <w:szCs w:val="20"/>
                  </w:rPr>
                  <w:id w:val="3192534"/>
                  <w:placeholder>
                    <w:docPart w:val="ADDEACDACBFF8D4DA08A1077357FFCEE"/>
                  </w:placeholder>
                  <w:text/>
                </w:sdtPr>
                <w:sdtEndPr/>
                <w:sdtContent>
                  <w:tc>
                    <w:tcPr>
                      <w:tcW w:w="5000" w:type="pct"/>
                      <w:vAlign w:val="center"/>
                    </w:tcPr>
                    <w:p w14:paraId="626C9DD1" w14:textId="1CB43088" w:rsidR="00D969B8" w:rsidRPr="00D93798" w:rsidRDefault="00D969B8" w:rsidP="00D969B8">
                      <w:pPr>
                        <w:rPr>
                          <w:rFonts w:eastAsia="Times New Roman" w:cs="Times New Roman"/>
                          <w:color w:val="697597" w:themeColor="text2"/>
                          <w:szCs w:val="20"/>
                        </w:rPr>
                      </w:pPr>
                      <w:r w:rsidRPr="00D93798">
                        <w:rPr>
                          <w:rFonts w:eastAsia="Times New Roman" w:cs="Times New Roman"/>
                          <w:color w:val="697597" w:themeColor="text2"/>
                          <w:szCs w:val="20"/>
                        </w:rPr>
                        <w:t>To defend that answer</w:t>
                      </w:r>
                    </w:p>
                  </w:tc>
                </w:sdtContent>
              </w:sdt>
            </w:tr>
            <w:tr w:rsidR="00D969B8" w14:paraId="06398533" w14:textId="77777777" w:rsidTr="00940E13">
              <w:trPr>
                <w:cnfStyle w:val="000000010000" w:firstRow="0" w:lastRow="0" w:firstColumn="0" w:lastColumn="0" w:oddVBand="0" w:evenVBand="0" w:oddHBand="0" w:evenHBand="1" w:firstRowFirstColumn="0" w:firstRowLastColumn="0" w:lastRowFirstColumn="0" w:lastRowLastColumn="0"/>
                <w:trHeight w:val="289"/>
              </w:trPr>
              <w:sdt>
                <w:sdtPr>
                  <w:rPr>
                    <w:color w:val="697597" w:themeColor="text2"/>
                    <w:szCs w:val="20"/>
                  </w:rPr>
                  <w:id w:val="3192536"/>
                  <w:placeholder>
                    <w:docPart w:val="9C7B4C9B9F564B4EB8884AA43AA3A4B1"/>
                  </w:placeholder>
                  <w:text/>
                </w:sdtPr>
                <w:sdtEndPr/>
                <w:sdtContent>
                  <w:tc>
                    <w:tcPr>
                      <w:tcW w:w="5000" w:type="pct"/>
                      <w:vAlign w:val="center"/>
                    </w:tcPr>
                    <w:p w14:paraId="6086885D" w14:textId="5DAA90B2" w:rsidR="00D969B8" w:rsidRPr="00D93798" w:rsidRDefault="00D969B8" w:rsidP="00D969B8">
                      <w:pPr>
                        <w:rPr>
                          <w:rFonts w:eastAsia="Times New Roman" w:cs="Times New Roman"/>
                          <w:color w:val="697597" w:themeColor="text2"/>
                          <w:szCs w:val="20"/>
                        </w:rPr>
                      </w:pPr>
                      <w:r w:rsidRPr="00D93798">
                        <w:rPr>
                          <w:rFonts w:eastAsia="Times New Roman" w:cs="Times New Roman"/>
                          <w:color w:val="697597" w:themeColor="text2"/>
                          <w:szCs w:val="20"/>
                        </w:rPr>
                        <w:t>To write clearly, concisely, and fluidly</w:t>
                      </w:r>
                    </w:p>
                  </w:tc>
                </w:sdtContent>
              </w:sdt>
            </w:tr>
            <w:tr w:rsidR="00D969B8" w14:paraId="796DDE8D" w14:textId="77777777" w:rsidTr="00940E13">
              <w:trPr>
                <w:trHeight w:val="269"/>
              </w:trPr>
              <w:sdt>
                <w:sdtPr>
                  <w:rPr>
                    <w:color w:val="697597" w:themeColor="text2"/>
                    <w:szCs w:val="20"/>
                  </w:rPr>
                  <w:id w:val="3192538"/>
                  <w:placeholder>
                    <w:docPart w:val="3B7D8C8F8D6B5B45B50613EDC4B73F3D"/>
                  </w:placeholder>
                  <w:text/>
                </w:sdtPr>
                <w:sdtEndPr/>
                <w:sdtContent>
                  <w:tc>
                    <w:tcPr>
                      <w:tcW w:w="5000" w:type="pct"/>
                      <w:vAlign w:val="center"/>
                    </w:tcPr>
                    <w:p w14:paraId="67B7ADDF" w14:textId="41C2F0D0" w:rsidR="00D969B8" w:rsidRPr="00D93798" w:rsidRDefault="00D969B8" w:rsidP="00D969B8">
                      <w:pPr>
                        <w:rPr>
                          <w:rFonts w:eastAsia="Times New Roman" w:cs="Times New Roman"/>
                          <w:color w:val="697597" w:themeColor="text2"/>
                          <w:szCs w:val="20"/>
                        </w:rPr>
                      </w:pPr>
                      <w:r w:rsidRPr="00D93798">
                        <w:rPr>
                          <w:rFonts w:eastAsia="Times New Roman" w:cs="Times New Roman"/>
                          <w:color w:val="697597" w:themeColor="text2"/>
                          <w:szCs w:val="20"/>
                        </w:rPr>
                        <w:t>To organize the paper effectively</w:t>
                      </w:r>
                    </w:p>
                  </w:tc>
                </w:sdtContent>
              </w:sdt>
            </w:tr>
            <w:tr w:rsidR="00D969B8" w14:paraId="442803B8" w14:textId="77777777" w:rsidTr="00940E13">
              <w:trPr>
                <w:cnfStyle w:val="000000010000" w:firstRow="0" w:lastRow="0" w:firstColumn="0" w:lastColumn="0" w:oddVBand="0" w:evenVBand="0" w:oddHBand="0" w:evenHBand="1" w:firstRowFirstColumn="0" w:firstRowLastColumn="0" w:lastRowFirstColumn="0" w:lastRowLastColumn="0"/>
                <w:trHeight w:val="269"/>
              </w:trPr>
              <w:sdt>
                <w:sdtPr>
                  <w:rPr>
                    <w:color w:val="697597" w:themeColor="text2"/>
                    <w:szCs w:val="20"/>
                  </w:rPr>
                  <w:id w:val="3192540"/>
                  <w:placeholder>
                    <w:docPart w:val="807909CD267DB34A8CA7A84DFAA8748B"/>
                  </w:placeholder>
                  <w:text/>
                </w:sdtPr>
                <w:sdtEndPr/>
                <w:sdtContent>
                  <w:tc>
                    <w:tcPr>
                      <w:tcW w:w="5000" w:type="pct"/>
                      <w:vAlign w:val="center"/>
                    </w:tcPr>
                    <w:p w14:paraId="06FFADCE" w14:textId="7BDF55A3" w:rsidR="00D969B8" w:rsidRPr="00D93798" w:rsidRDefault="00D969B8" w:rsidP="00D969B8">
                      <w:pPr>
                        <w:rPr>
                          <w:rFonts w:eastAsia="Times New Roman" w:cs="Times New Roman"/>
                          <w:color w:val="697597" w:themeColor="text2"/>
                          <w:szCs w:val="20"/>
                        </w:rPr>
                      </w:pPr>
                      <w:r w:rsidRPr="00D93798">
                        <w:rPr>
                          <w:rFonts w:eastAsia="Times New Roman" w:cs="Times New Roman"/>
                          <w:color w:val="697597" w:themeColor="text2"/>
                          <w:szCs w:val="20"/>
                        </w:rPr>
                        <w:t>To understand and synthesize the literature that is relevant to your question</w:t>
                      </w:r>
                    </w:p>
                  </w:tc>
                </w:sdtContent>
              </w:sdt>
            </w:tr>
            <w:tr w:rsidR="00D969B8" w14:paraId="35B51648" w14:textId="77777777" w:rsidTr="00940E13">
              <w:trPr>
                <w:trHeight w:val="289"/>
              </w:trPr>
              <w:sdt>
                <w:sdtPr>
                  <w:rPr>
                    <w:color w:val="697597" w:themeColor="text2"/>
                    <w:szCs w:val="20"/>
                  </w:rPr>
                  <w:id w:val="3192542"/>
                  <w:placeholder>
                    <w:docPart w:val="BEA6EC58FE064948B1D2BF00F213B64A"/>
                  </w:placeholder>
                  <w:text/>
                </w:sdtPr>
                <w:sdtEndPr/>
                <w:sdtContent>
                  <w:tc>
                    <w:tcPr>
                      <w:tcW w:w="5000" w:type="pct"/>
                      <w:vAlign w:val="center"/>
                    </w:tcPr>
                    <w:p w14:paraId="4E238D46" w14:textId="42E06D1B" w:rsidR="00D969B8" w:rsidRPr="00D93798" w:rsidRDefault="00D969B8" w:rsidP="00D969B8">
                      <w:pPr>
                        <w:rPr>
                          <w:rFonts w:eastAsia="Times New Roman" w:cs="Times New Roman"/>
                          <w:color w:val="697597" w:themeColor="text2"/>
                          <w:szCs w:val="20"/>
                        </w:rPr>
                      </w:pPr>
                      <w:r w:rsidRPr="00D93798">
                        <w:rPr>
                          <w:rFonts w:eastAsia="Times New Roman" w:cs="Times New Roman"/>
                          <w:color w:val="697597" w:themeColor="text2"/>
                          <w:szCs w:val="20"/>
                        </w:rPr>
                        <w:t>To analyze carefully the data that you plan to use</w:t>
                      </w:r>
                    </w:p>
                  </w:tc>
                </w:sdtContent>
              </w:sdt>
            </w:tr>
            <w:tr w:rsidR="00D969B8" w14:paraId="298B5678" w14:textId="77777777" w:rsidTr="00940E13">
              <w:trPr>
                <w:cnfStyle w:val="000000010000" w:firstRow="0" w:lastRow="0" w:firstColumn="0" w:lastColumn="0" w:oddVBand="0" w:evenVBand="0" w:oddHBand="0" w:evenHBand="1" w:firstRowFirstColumn="0" w:firstRowLastColumn="0" w:lastRowFirstColumn="0" w:lastRowLastColumn="0"/>
                <w:trHeight w:val="269"/>
              </w:trPr>
              <w:tc>
                <w:tcPr>
                  <w:tcW w:w="5000" w:type="pct"/>
                  <w:vAlign w:val="center"/>
                </w:tcPr>
                <w:p w14:paraId="13D69128" w14:textId="0EEAB1D4" w:rsidR="00D969B8" w:rsidRPr="00D93798" w:rsidRDefault="00D969B8" w:rsidP="00D969B8">
                  <w:pPr>
                    <w:rPr>
                      <w:color w:val="697597" w:themeColor="text2"/>
                      <w:szCs w:val="20"/>
                    </w:rPr>
                  </w:pPr>
                  <w:r w:rsidRPr="00D93798">
                    <w:rPr>
                      <w:rFonts w:eastAsia="Times New Roman" w:cs="Times New Roman"/>
                      <w:color w:val="697597" w:themeColor="text2"/>
                      <w:szCs w:val="20"/>
                    </w:rPr>
                    <w:t>To build knowledge and conduct original research</w:t>
                  </w:r>
                </w:p>
              </w:tc>
            </w:tr>
            <w:tr w:rsidR="00D969B8" w14:paraId="42B9F1A4" w14:textId="77777777" w:rsidTr="00940E13">
              <w:trPr>
                <w:cnfStyle w:val="010000000000" w:firstRow="0" w:lastRow="1" w:firstColumn="0" w:lastColumn="0" w:oddVBand="0" w:evenVBand="0" w:oddHBand="0" w:evenHBand="0" w:firstRowFirstColumn="0" w:firstRowLastColumn="0" w:lastRowFirstColumn="0" w:lastRowLastColumn="0"/>
                <w:trHeight w:val="232"/>
              </w:trPr>
              <w:tc>
                <w:tcPr>
                  <w:tcW w:w="5000" w:type="pct"/>
                  <w:vAlign w:val="center"/>
                </w:tcPr>
                <w:p w14:paraId="767A090B" w14:textId="167B2FEF" w:rsidR="00D969B8" w:rsidRPr="00D969B8" w:rsidRDefault="00D969B8" w:rsidP="00D969B8">
                  <w:pPr>
                    <w:rPr>
                      <w:rFonts w:eastAsia="Times New Roman" w:cs="Times New Roman"/>
                      <w:color w:val="697597" w:themeColor="text2"/>
                      <w:sz w:val="18"/>
                      <w:szCs w:val="18"/>
                    </w:rPr>
                  </w:pPr>
                </w:p>
              </w:tc>
            </w:tr>
          </w:tbl>
          <w:p w14:paraId="109707FB" w14:textId="77777777" w:rsidR="00A20C5E" w:rsidRDefault="00A20C5E">
            <w:pPr>
              <w:pStyle w:val="BodyText"/>
              <w:spacing w:before="200"/>
            </w:pPr>
          </w:p>
        </w:tc>
        <w:tc>
          <w:tcPr>
            <w:tcW w:w="2500" w:type="pct"/>
          </w:tcPr>
          <w:p w14:paraId="0D19DBF6" w14:textId="4485BB18" w:rsidR="00A20C5E" w:rsidRDefault="00A20C5E"/>
        </w:tc>
      </w:tr>
    </w:tbl>
    <w:p w14:paraId="1F7E7121" w14:textId="3FDFAF3A" w:rsidR="00A20C5E" w:rsidRDefault="00A20C5E">
      <w:pPr>
        <w:pStyle w:val="BodyText"/>
        <w:spacing w:before="200"/>
      </w:pPr>
    </w:p>
    <w:sdt>
      <w:sdtPr>
        <w:rPr>
          <w:color w:val="8FA5BA" w:themeColor="background2"/>
        </w:rPr>
        <w:id w:val="1126894659"/>
        <w:placeholder>
          <w:docPart w:val="921327101091544BA8D3D429CDE6AD27"/>
        </w:placeholder>
      </w:sdtPr>
      <w:sdtEndPr/>
      <w:sdtContent>
        <w:p w14:paraId="5FEE4A8E" w14:textId="64596FC4" w:rsidR="0064655C" w:rsidRPr="006E00CE" w:rsidRDefault="006E00CE" w:rsidP="006E00CE">
          <w:pPr>
            <w:pStyle w:val="Heading2"/>
            <w:rPr>
              <w:color w:val="8FA5BA" w:themeColor="background2"/>
            </w:rPr>
          </w:pPr>
          <w:r w:rsidRPr="006E00CE">
            <w:rPr>
              <w:color w:val="8FA5BA" w:themeColor="background2"/>
            </w:rPr>
            <w:t>General Requirements</w:t>
          </w:r>
        </w:p>
      </w:sdtContent>
    </w:sdt>
    <w:p w14:paraId="56219F4C" w14:textId="77777777" w:rsidR="006E00CE" w:rsidRPr="00D93798" w:rsidRDefault="006E00CE" w:rsidP="006E00CE">
      <w:pPr>
        <w:spacing w:before="100" w:beforeAutospacing="1" w:after="100" w:afterAutospacing="1"/>
        <w:rPr>
          <w:rFonts w:cs="Times New Roman"/>
          <w:sz w:val="22"/>
        </w:rPr>
      </w:pPr>
      <w:r w:rsidRPr="00D93798">
        <w:rPr>
          <w:rFonts w:cs="Times New Roman"/>
          <w:sz w:val="22"/>
        </w:rPr>
        <w:t xml:space="preserve">The total number of senior project units must be 4. Normally 30 hours of student work will be required for each unit of credit granted. Thus, a senior project should occupy approximately 120 hours from start to finish. The student is responsible for identifying costs and potential funding sources for the senior project prior to its initiation. Costly projects are discouraged. It is the student's responsibility to become informed about the university's intellectual properties policy and </w:t>
      </w:r>
      <w:r w:rsidRPr="00D93798">
        <w:rPr>
          <w:rFonts w:cs="Times New Roman"/>
          <w:sz w:val="22"/>
        </w:rPr>
        <w:lastRenderedPageBreak/>
        <w:t xml:space="preserve">human subjects policy when necessary. If your project involves research on people, including interviews or polls, you must obtain clearance from the Human Subjects Committee prior to beginning work. This process can take several weeks. </w:t>
      </w:r>
    </w:p>
    <w:p w14:paraId="62E9126E" w14:textId="77777777" w:rsidR="006E00CE" w:rsidRPr="00D93798" w:rsidRDefault="006E00CE" w:rsidP="006E00CE">
      <w:pPr>
        <w:spacing w:before="100" w:beforeAutospacing="1" w:after="100" w:afterAutospacing="1"/>
        <w:rPr>
          <w:rFonts w:cs="Times New Roman"/>
          <w:sz w:val="22"/>
        </w:rPr>
      </w:pPr>
      <w:r w:rsidRPr="00D93798">
        <w:rPr>
          <w:rFonts w:cs="Times New Roman"/>
          <w:sz w:val="22"/>
        </w:rPr>
        <w:t xml:space="preserve">All senior projects must be grounded in the relevant literature. That means that you must do an overview of the main arguments in the field. This overview may take the form of a traditional literature review, which demonstrates that you have read much of the existing literature and understand what the major positions are, how and why people disagree, where gaps or unanswered questions lie, and where things might be headed next. A literature review is not just several short book reports put together like pieces of meat and vegetables on a skewer. Instead, it should synthesize the ideas and arguments of others to place your research in a scholarly context. Please consult your faculty advisor for the details of how he or she expects you to ground your project in the relevant literature. </w:t>
      </w:r>
    </w:p>
    <w:p w14:paraId="2274EE6A" w14:textId="77777777" w:rsidR="006E00CE" w:rsidRPr="00D93798" w:rsidRDefault="006E00CE" w:rsidP="006E00CE">
      <w:pPr>
        <w:spacing w:before="100" w:beforeAutospacing="1" w:after="100" w:afterAutospacing="1"/>
        <w:rPr>
          <w:rFonts w:cs="Times New Roman"/>
          <w:sz w:val="22"/>
        </w:rPr>
      </w:pPr>
      <w:r w:rsidRPr="00D93798">
        <w:rPr>
          <w:rFonts w:cs="Times New Roman"/>
          <w:sz w:val="22"/>
        </w:rPr>
        <w:t>All senior projects must include some element of original research. Examples include conducting interviews, presenting original readings of primary documents, and performing your own analyses of data.</w:t>
      </w:r>
    </w:p>
    <w:p w14:paraId="270A641A" w14:textId="77777777" w:rsidR="006E00CE" w:rsidRPr="008C5E64" w:rsidRDefault="006E00CE" w:rsidP="006E00CE">
      <w:pPr>
        <w:pStyle w:val="Heading2"/>
      </w:pPr>
      <w:r w:rsidRPr="006E00CE">
        <w:rPr>
          <w:color w:val="8FA5BA" w:themeColor="background2"/>
        </w:rPr>
        <w:t>Procedural Requirements</w:t>
      </w:r>
      <w:r w:rsidRPr="008C5E64">
        <w:t>:</w:t>
      </w:r>
    </w:p>
    <w:p w14:paraId="54AEF0D1" w14:textId="77777777" w:rsidR="006E00CE" w:rsidRPr="00D93798" w:rsidRDefault="006E00CE" w:rsidP="006E00CE">
      <w:pPr>
        <w:spacing w:before="100" w:beforeAutospacing="1" w:after="100" w:afterAutospacing="1"/>
        <w:rPr>
          <w:rFonts w:cs="Times New Roman"/>
          <w:sz w:val="22"/>
        </w:rPr>
      </w:pPr>
      <w:r w:rsidRPr="00D93798">
        <w:rPr>
          <w:rFonts w:cs="Times New Roman"/>
          <w:sz w:val="22"/>
        </w:rPr>
        <w:t xml:space="preserve">The faculty of the Department of Political Science has adopted the following guidelines as the minimum standards required for the successful completion of a senior project in this major. These guidelines are only procedural. We recommend that you use Strunk and White, </w:t>
      </w:r>
      <w:r w:rsidRPr="00D93798">
        <w:rPr>
          <w:rFonts w:cs="Times New Roman"/>
          <w:i/>
          <w:sz w:val="22"/>
        </w:rPr>
        <w:t>The Elements of Style</w:t>
      </w:r>
      <w:r w:rsidRPr="00D93798">
        <w:rPr>
          <w:rFonts w:cs="Times New Roman"/>
          <w:sz w:val="22"/>
        </w:rPr>
        <w:t xml:space="preserve"> (most recent edition) for all submitted written material. All senior projects shall represent, in the opinion of the faculty advisor, the hours required to successfully complete a minimum of four units of work. The proposed research question of the senior project must be agreed to by the faculty member overseeing the project prior to its beginning. If these criteria are successfully met, and the project is technically correct, it shall fulfill the department's minimum requirements for graduation. The grade shall be determined by the advisor's professional evaluation of the quality of the project. </w:t>
      </w:r>
    </w:p>
    <w:p w14:paraId="2ED98132" w14:textId="44BA45CE" w:rsidR="0068242B" w:rsidRPr="0068242B" w:rsidRDefault="0068242B" w:rsidP="0068242B">
      <w:pPr>
        <w:spacing w:before="100" w:beforeAutospacing="1" w:after="100" w:afterAutospacing="1"/>
        <w:rPr>
          <w:rFonts w:cs="Times New Roman"/>
          <w:sz w:val="22"/>
        </w:rPr>
      </w:pPr>
      <w:r>
        <w:rPr>
          <w:rFonts w:cs="Times New Roman"/>
          <w:sz w:val="22"/>
        </w:rPr>
        <w:t>The Political S</w:t>
      </w:r>
      <w:r w:rsidRPr="0068242B">
        <w:rPr>
          <w:rFonts w:cs="Times New Roman"/>
          <w:sz w:val="22"/>
        </w:rPr>
        <w:t xml:space="preserve">cience department requires that senior projects be evaluated for compliance with ethical standards regarding the treatment of human subjects established by the University's Human Subjects Committee.  If your research involves human subjects you are required to prepare and submit the </w:t>
      </w:r>
      <w:hyperlink r:id="rId10" w:history="1">
        <w:r w:rsidRPr="0068242B">
          <w:rPr>
            <w:rStyle w:val="Hyperlink"/>
            <w:rFonts w:cs="Times New Roman"/>
            <w:sz w:val="22"/>
          </w:rPr>
          <w:t>Human Subjects Protocol Approval Form</w:t>
        </w:r>
      </w:hyperlink>
      <w:r w:rsidRPr="0068242B">
        <w:rPr>
          <w:rFonts w:cs="Times New Roman"/>
          <w:sz w:val="22"/>
        </w:rPr>
        <w:t xml:space="preserve"> with the guidance of your advisor.  The Human Subjects Committee must approve research involving human subjects prior to the beginning data collection.  Research involving human subjects is defined as any systematic investigation of living human subjects or human materials that is designed to develop or contribute to generalizable knowledge.  Examples of human subjects research in political science include, but are not limited to, the design and implementation of survey research, conducting focus groups, in-depth interviews, or engaging in participant observation.  For further information, see the </w:t>
      </w:r>
      <w:hyperlink r:id="rId11" w:history="1">
        <w:r w:rsidRPr="0068242B">
          <w:rPr>
            <w:rStyle w:val="Hyperlink"/>
            <w:rFonts w:cs="Times New Roman"/>
            <w:i/>
            <w:iCs/>
            <w:sz w:val="22"/>
          </w:rPr>
          <w:t>Policy for the Use of Human Subjects in Research</w:t>
        </w:r>
      </w:hyperlink>
      <w:r w:rsidRPr="0068242B">
        <w:rPr>
          <w:rFonts w:cs="Times New Roman"/>
          <w:i/>
          <w:iCs/>
          <w:sz w:val="22"/>
        </w:rPr>
        <w:t>.</w:t>
      </w:r>
    </w:p>
    <w:p w14:paraId="565964AE" w14:textId="0E355C35" w:rsidR="006E00CE" w:rsidRPr="00D93798" w:rsidRDefault="006E00CE" w:rsidP="006E00CE">
      <w:pPr>
        <w:spacing w:before="100" w:beforeAutospacing="1" w:after="100" w:afterAutospacing="1"/>
        <w:rPr>
          <w:rFonts w:cs="Times New Roman"/>
          <w:sz w:val="22"/>
        </w:rPr>
      </w:pPr>
      <w:r w:rsidRPr="00D93798">
        <w:rPr>
          <w:rFonts w:cs="Times New Roman"/>
          <w:sz w:val="22"/>
        </w:rPr>
        <w:lastRenderedPageBreak/>
        <w:t xml:space="preserve">Senior Projects </w:t>
      </w:r>
      <w:r w:rsidR="005438A8">
        <w:rPr>
          <w:rFonts w:cs="Times New Roman"/>
          <w:sz w:val="22"/>
        </w:rPr>
        <w:t>should be submitted in the format requested by the faculty advisor</w:t>
      </w:r>
      <w:r w:rsidRPr="00D93798">
        <w:rPr>
          <w:rFonts w:cs="Times New Roman"/>
          <w:sz w:val="22"/>
        </w:rPr>
        <w:t xml:space="preserve">. Submission of the Senior Project to the Library </w:t>
      </w:r>
      <w:r w:rsidR="005438A8">
        <w:rPr>
          <w:rFonts w:cs="Times New Roman"/>
          <w:sz w:val="22"/>
        </w:rPr>
        <w:t xml:space="preserve">and Digital Commons </w:t>
      </w:r>
      <w:r w:rsidRPr="00D93798">
        <w:rPr>
          <w:rFonts w:cs="Times New Roman"/>
          <w:sz w:val="22"/>
        </w:rPr>
        <w:t xml:space="preserve">is optional. See Library for more information. </w:t>
      </w:r>
    </w:p>
    <w:p w14:paraId="3E78507C" w14:textId="77777777" w:rsidR="006E00CE" w:rsidRPr="00D93798" w:rsidRDefault="006E00CE" w:rsidP="006E00CE">
      <w:pPr>
        <w:spacing w:before="100" w:beforeAutospacing="1" w:after="100" w:afterAutospacing="1"/>
        <w:rPr>
          <w:rFonts w:cs="Times New Roman"/>
          <w:sz w:val="22"/>
        </w:rPr>
      </w:pPr>
      <w:r w:rsidRPr="00D93798">
        <w:rPr>
          <w:rFonts w:cs="Times New Roman"/>
          <w:sz w:val="22"/>
        </w:rPr>
        <w:t>The senior project is time-intensive and may be difficult to finish in a ten-week quarter. You should begin thinking about the research question that you will address in your senior project as soon as possible. We also strongly recommend that once you begin your senior project, you arrange weekly meetings with your faculty advisor.</w:t>
      </w:r>
    </w:p>
    <w:p w14:paraId="7A42682A" w14:textId="45603432" w:rsidR="006F671F" w:rsidRPr="008C5E64" w:rsidRDefault="006F671F" w:rsidP="00BD074C">
      <w:pPr>
        <w:pStyle w:val="Heading2"/>
      </w:pPr>
      <w:r>
        <w:rPr>
          <w:color w:val="8FA5BA" w:themeColor="background2"/>
        </w:rPr>
        <w:t>Suggested Timeline</w:t>
      </w:r>
      <w:r w:rsidRPr="008C5E64">
        <w:t>:</w:t>
      </w:r>
    </w:p>
    <w:p w14:paraId="6761FD5E" w14:textId="0D1B2B68" w:rsidR="006F671F" w:rsidRPr="00D93798" w:rsidRDefault="006F671F" w:rsidP="00BD074C">
      <w:pPr>
        <w:pStyle w:val="Heading2"/>
        <w:rPr>
          <w:rFonts w:asciiTheme="minorHAnsi" w:hAnsiTheme="minorHAnsi"/>
          <w:b w:val="0"/>
          <w:color w:val="7F7F7F" w:themeColor="text1" w:themeTint="80"/>
          <w:sz w:val="22"/>
          <w:szCs w:val="22"/>
        </w:rPr>
      </w:pPr>
      <w:r w:rsidRPr="00D93798">
        <w:rPr>
          <w:rFonts w:asciiTheme="minorHAnsi" w:hAnsiTheme="minorHAnsi"/>
          <w:b w:val="0"/>
          <w:color w:val="7F7F7F" w:themeColor="text1" w:themeTint="80"/>
          <w:sz w:val="22"/>
          <w:szCs w:val="22"/>
        </w:rPr>
        <w:t xml:space="preserve">Ultimately, the timeline for the completion of your project and for when individual pieces of your senior project might be due will be established between you and your faculty adviser. Since every senior project is different and brings with it its own set of challenges and requirement, you should discuss the best option for a timely completion with your adviser when you begin your work. Below, you will find a general timeline for a 10-week and for a 20-week senior project. </w:t>
      </w:r>
      <w:r w:rsidR="00C00849" w:rsidRPr="00D93798">
        <w:rPr>
          <w:rFonts w:asciiTheme="minorHAnsi" w:hAnsiTheme="minorHAnsi"/>
          <w:b w:val="0"/>
          <w:color w:val="7F7F7F" w:themeColor="text1" w:themeTint="80"/>
          <w:sz w:val="22"/>
          <w:szCs w:val="22"/>
        </w:rPr>
        <w:t>All deadlines are subject to your adviser’s approval.</w:t>
      </w:r>
    </w:p>
    <w:p w14:paraId="3F7536CD" w14:textId="77777777" w:rsidR="006F671F" w:rsidRPr="006F671F" w:rsidRDefault="006F671F" w:rsidP="006F671F"/>
    <w:tbl>
      <w:tblPr>
        <w:tblStyle w:val="FinancialTable"/>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368"/>
        <w:gridCol w:w="8887"/>
      </w:tblGrid>
      <w:tr w:rsidR="00FD79D3" w14:paraId="5D10EA82" w14:textId="77777777" w:rsidTr="000E1B47">
        <w:trPr>
          <w:cnfStyle w:val="100000000000" w:firstRow="1" w:lastRow="0" w:firstColumn="0" w:lastColumn="0" w:oddVBand="0" w:evenVBand="0" w:oddHBand="0" w:evenHBand="0" w:firstRowFirstColumn="0" w:firstRowLastColumn="0" w:lastRowFirstColumn="0" w:lastRowLastColumn="0"/>
        </w:trPr>
        <w:sdt>
          <w:sdtPr>
            <w:rPr>
              <w:sz w:val="22"/>
              <w:szCs w:val="22"/>
            </w:rPr>
            <w:id w:val="1302813710"/>
            <w:placeholder>
              <w:docPart w:val="E1AEC0E53A39214A8086EB147285BFBB"/>
            </w:placeholder>
            <w:text/>
          </w:sdtPr>
          <w:sdtEndPr/>
          <w:sdtContent>
            <w:tc>
              <w:tcPr>
                <w:tcW w:w="5000" w:type="pct"/>
                <w:gridSpan w:val="2"/>
                <w:vAlign w:val="center"/>
              </w:tcPr>
              <w:p w14:paraId="5DCEAEB3" w14:textId="4DC27306" w:rsidR="00FD79D3" w:rsidRDefault="00FD79D3" w:rsidP="00FD79D3">
                <w:pPr>
                  <w:pStyle w:val="TableHeading-Left"/>
                </w:pPr>
                <w:r>
                  <w:rPr>
                    <w:sz w:val="22"/>
                    <w:szCs w:val="22"/>
                  </w:rPr>
                  <w:t>Rough Schedule For a 10-Week Project</w:t>
                </w:r>
              </w:p>
            </w:tc>
          </w:sdtContent>
        </w:sdt>
      </w:tr>
      <w:tr w:rsidR="000E1B47" w14:paraId="6944C406" w14:textId="0D79055A" w:rsidTr="000E1B47">
        <w:trPr>
          <w:trHeight w:val="260"/>
        </w:trPr>
        <w:tc>
          <w:tcPr>
            <w:tcW w:w="667" w:type="pct"/>
            <w:vAlign w:val="center"/>
          </w:tcPr>
          <w:p w14:paraId="6D016320" w14:textId="557923CE" w:rsidR="00D93798" w:rsidRPr="002454F8" w:rsidRDefault="00D93798" w:rsidP="000E1B47">
            <w:pPr>
              <w:rPr>
                <w:rFonts w:eastAsia="Times New Roman" w:cs="Times New Roman"/>
                <w:color w:val="697597" w:themeColor="text2"/>
                <w:szCs w:val="20"/>
              </w:rPr>
            </w:pPr>
            <w:r w:rsidRPr="002454F8">
              <w:rPr>
                <w:rFonts w:eastAsia="Times New Roman" w:cs="Times New Roman"/>
                <w:color w:val="697597" w:themeColor="text2"/>
                <w:szCs w:val="20"/>
              </w:rPr>
              <w:t>Week 0</w:t>
            </w:r>
          </w:p>
        </w:tc>
        <w:tc>
          <w:tcPr>
            <w:tcW w:w="4333" w:type="pct"/>
            <w:vAlign w:val="center"/>
          </w:tcPr>
          <w:p w14:paraId="76CF00A5" w14:textId="235F8ACD" w:rsidR="00D93798" w:rsidRPr="002454F8" w:rsidRDefault="00D93798" w:rsidP="000E1B47">
            <w:pPr>
              <w:rPr>
                <w:rFonts w:eastAsia="Times New Roman" w:cs="Times New Roman"/>
                <w:color w:val="697597" w:themeColor="text2"/>
                <w:szCs w:val="20"/>
              </w:rPr>
            </w:pPr>
            <w:r w:rsidRPr="002454F8">
              <w:rPr>
                <w:rFonts w:eastAsia="Times New Roman" w:cs="Times New Roman"/>
                <w:szCs w:val="20"/>
              </w:rPr>
              <w:t>Prior to the beginning of the quarter that you plan to start your senior project, you should have an advisor who has agreed to supervise the project. Do not wait until the first week of that quarter to find an advisor. That is too late. In addition, you should begin reading the literature that concerns your tentative topic so that you can refine your research question before the quarter begins.</w:t>
            </w:r>
          </w:p>
        </w:tc>
      </w:tr>
      <w:tr w:rsidR="000E1B47" w14:paraId="6B77BE21" w14:textId="77777777" w:rsidTr="000E1B47">
        <w:trPr>
          <w:cnfStyle w:val="000000010000" w:firstRow="0" w:lastRow="0" w:firstColumn="0" w:lastColumn="0" w:oddVBand="0" w:evenVBand="0" w:oddHBand="0" w:evenHBand="1" w:firstRowFirstColumn="0" w:firstRowLastColumn="0" w:lastRowFirstColumn="0" w:lastRowLastColumn="0"/>
          <w:trHeight w:val="260"/>
        </w:trPr>
        <w:tc>
          <w:tcPr>
            <w:tcW w:w="667" w:type="pct"/>
            <w:vAlign w:val="center"/>
          </w:tcPr>
          <w:p w14:paraId="490CDCA2" w14:textId="2E7EB3D4" w:rsidR="00D93798" w:rsidRPr="002454F8" w:rsidRDefault="000E1B47" w:rsidP="000E1B47">
            <w:pPr>
              <w:rPr>
                <w:color w:val="697597" w:themeColor="text2"/>
                <w:szCs w:val="20"/>
              </w:rPr>
            </w:pPr>
            <w:r w:rsidRPr="002454F8">
              <w:rPr>
                <w:color w:val="697597" w:themeColor="text2"/>
                <w:szCs w:val="20"/>
              </w:rPr>
              <w:t>Week 1`</w:t>
            </w:r>
          </w:p>
        </w:tc>
        <w:tc>
          <w:tcPr>
            <w:tcW w:w="4333" w:type="pct"/>
            <w:vAlign w:val="center"/>
          </w:tcPr>
          <w:p w14:paraId="5649E234" w14:textId="7617AF43" w:rsidR="00D93798" w:rsidRPr="002454F8" w:rsidRDefault="000E1B47" w:rsidP="002454F8">
            <w:pPr>
              <w:spacing w:before="100" w:beforeAutospacing="1" w:after="100" w:afterAutospacing="1" w:line="240" w:lineRule="auto"/>
              <w:rPr>
                <w:rFonts w:eastAsia="Times New Roman" w:cs="Times New Roman"/>
              </w:rPr>
            </w:pPr>
            <w:r w:rsidRPr="002454F8">
              <w:rPr>
                <w:rFonts w:eastAsia="Times New Roman" w:cs="Times New Roman"/>
              </w:rPr>
              <w:t xml:space="preserve">On the first day of the quarter at the latest, you should have a clearly stated research question and a description of the methods you plan to use. </w:t>
            </w:r>
          </w:p>
        </w:tc>
      </w:tr>
      <w:tr w:rsidR="000E1B47" w14:paraId="20FB0DBA" w14:textId="77777777" w:rsidTr="000E1B47">
        <w:trPr>
          <w:trHeight w:val="260"/>
        </w:trPr>
        <w:tc>
          <w:tcPr>
            <w:tcW w:w="667" w:type="pct"/>
            <w:vAlign w:val="center"/>
          </w:tcPr>
          <w:p w14:paraId="4698027D" w14:textId="1F0EF6F6" w:rsidR="00D93798" w:rsidRPr="002454F8" w:rsidRDefault="000E1B47" w:rsidP="000E1B47">
            <w:pPr>
              <w:rPr>
                <w:color w:val="697597" w:themeColor="text2"/>
                <w:szCs w:val="20"/>
              </w:rPr>
            </w:pPr>
            <w:r w:rsidRPr="002454F8">
              <w:rPr>
                <w:color w:val="697597" w:themeColor="text2"/>
                <w:szCs w:val="20"/>
              </w:rPr>
              <w:t>Week 2</w:t>
            </w:r>
          </w:p>
        </w:tc>
        <w:tc>
          <w:tcPr>
            <w:tcW w:w="4333" w:type="pct"/>
            <w:vAlign w:val="center"/>
          </w:tcPr>
          <w:p w14:paraId="6BC5DEA3" w14:textId="244EC93E" w:rsidR="00D93798" w:rsidRPr="002454F8" w:rsidRDefault="002454F8" w:rsidP="000E1B47">
            <w:pPr>
              <w:rPr>
                <w:color w:val="697597" w:themeColor="text2"/>
                <w:szCs w:val="20"/>
              </w:rPr>
            </w:pPr>
            <w:r w:rsidRPr="002454F8">
              <w:rPr>
                <w:rFonts w:eastAsia="Times New Roman" w:cs="Times New Roman"/>
              </w:rPr>
              <w:t>By the end of the second week, you should have identified most of the literature relevant to your project.</w:t>
            </w:r>
          </w:p>
        </w:tc>
      </w:tr>
      <w:tr w:rsidR="000E1B47" w14:paraId="6F3D3B10" w14:textId="77777777" w:rsidTr="000E1B47">
        <w:trPr>
          <w:cnfStyle w:val="000000010000" w:firstRow="0" w:lastRow="0" w:firstColumn="0" w:lastColumn="0" w:oddVBand="0" w:evenVBand="0" w:oddHBand="0" w:evenHBand="1" w:firstRowFirstColumn="0" w:firstRowLastColumn="0" w:lastRowFirstColumn="0" w:lastRowLastColumn="0"/>
          <w:trHeight w:val="260"/>
        </w:trPr>
        <w:tc>
          <w:tcPr>
            <w:tcW w:w="667" w:type="pct"/>
            <w:vAlign w:val="center"/>
          </w:tcPr>
          <w:p w14:paraId="1205F331" w14:textId="7D8B0E9C" w:rsidR="00D93798" w:rsidRPr="002454F8" w:rsidRDefault="002454F8" w:rsidP="000E1B47">
            <w:pPr>
              <w:rPr>
                <w:color w:val="697597" w:themeColor="text2"/>
                <w:szCs w:val="20"/>
              </w:rPr>
            </w:pPr>
            <w:r w:rsidRPr="002454F8">
              <w:rPr>
                <w:color w:val="697597" w:themeColor="text2"/>
                <w:szCs w:val="20"/>
              </w:rPr>
              <w:t>Week 3</w:t>
            </w:r>
          </w:p>
        </w:tc>
        <w:tc>
          <w:tcPr>
            <w:tcW w:w="4333" w:type="pct"/>
            <w:vAlign w:val="center"/>
          </w:tcPr>
          <w:p w14:paraId="5A4A4B72" w14:textId="5C73B9E6" w:rsidR="00D93798" w:rsidRPr="002454F8" w:rsidRDefault="002454F8" w:rsidP="000E1B47">
            <w:pPr>
              <w:rPr>
                <w:color w:val="697597" w:themeColor="text2"/>
                <w:szCs w:val="20"/>
              </w:rPr>
            </w:pPr>
            <w:r w:rsidRPr="002454F8">
              <w:rPr>
                <w:rFonts w:eastAsia="Times New Roman" w:cs="Times New Roman"/>
              </w:rPr>
              <w:t>Read that literature.</w:t>
            </w:r>
          </w:p>
        </w:tc>
      </w:tr>
      <w:tr w:rsidR="000E1B47" w14:paraId="488B964A" w14:textId="77777777" w:rsidTr="000E1B47">
        <w:trPr>
          <w:trHeight w:val="260"/>
        </w:trPr>
        <w:tc>
          <w:tcPr>
            <w:tcW w:w="667" w:type="pct"/>
            <w:vAlign w:val="center"/>
          </w:tcPr>
          <w:p w14:paraId="27C9B7F7" w14:textId="5EAF91C8" w:rsidR="00D93798" w:rsidRPr="002454F8" w:rsidRDefault="002454F8" w:rsidP="000E1B47">
            <w:pPr>
              <w:rPr>
                <w:color w:val="697597" w:themeColor="text2"/>
                <w:szCs w:val="20"/>
              </w:rPr>
            </w:pPr>
            <w:r w:rsidRPr="002454F8">
              <w:rPr>
                <w:color w:val="697597" w:themeColor="text2"/>
                <w:szCs w:val="20"/>
              </w:rPr>
              <w:t>Week 4</w:t>
            </w:r>
          </w:p>
        </w:tc>
        <w:tc>
          <w:tcPr>
            <w:tcW w:w="4333" w:type="pct"/>
            <w:vAlign w:val="center"/>
          </w:tcPr>
          <w:p w14:paraId="1B0FCF2C" w14:textId="47286265" w:rsidR="00D93798" w:rsidRPr="002454F8" w:rsidRDefault="002454F8" w:rsidP="000E1B47">
            <w:pPr>
              <w:rPr>
                <w:color w:val="697597" w:themeColor="text2"/>
                <w:szCs w:val="20"/>
              </w:rPr>
            </w:pPr>
            <w:r w:rsidRPr="002454F8">
              <w:rPr>
                <w:rFonts w:eastAsia="Times New Roman" w:cs="Times New Roman"/>
              </w:rPr>
              <w:t>By the end of the fourth week, you should have an annotated bibliography ready.</w:t>
            </w:r>
          </w:p>
        </w:tc>
      </w:tr>
      <w:tr w:rsidR="000E1B47" w14:paraId="6B397EC0" w14:textId="77777777" w:rsidTr="000E1B47">
        <w:trPr>
          <w:cnfStyle w:val="000000010000" w:firstRow="0" w:lastRow="0" w:firstColumn="0" w:lastColumn="0" w:oddVBand="0" w:evenVBand="0" w:oddHBand="0" w:evenHBand="1" w:firstRowFirstColumn="0" w:firstRowLastColumn="0" w:lastRowFirstColumn="0" w:lastRowLastColumn="0"/>
          <w:trHeight w:val="260"/>
        </w:trPr>
        <w:tc>
          <w:tcPr>
            <w:tcW w:w="667" w:type="pct"/>
            <w:vAlign w:val="center"/>
          </w:tcPr>
          <w:p w14:paraId="747F42E5" w14:textId="6AF44FBC" w:rsidR="00D93798" w:rsidRPr="002454F8" w:rsidRDefault="002454F8" w:rsidP="000E1B47">
            <w:pPr>
              <w:rPr>
                <w:color w:val="697597" w:themeColor="text2"/>
                <w:szCs w:val="20"/>
              </w:rPr>
            </w:pPr>
            <w:r w:rsidRPr="002454F8">
              <w:rPr>
                <w:color w:val="697597" w:themeColor="text2"/>
                <w:szCs w:val="20"/>
              </w:rPr>
              <w:t>Week 5</w:t>
            </w:r>
          </w:p>
        </w:tc>
        <w:tc>
          <w:tcPr>
            <w:tcW w:w="4333" w:type="pct"/>
            <w:vAlign w:val="center"/>
          </w:tcPr>
          <w:p w14:paraId="2E115D6A" w14:textId="5BA5C725" w:rsidR="00D93798" w:rsidRPr="002454F8" w:rsidRDefault="002454F8" w:rsidP="002454F8">
            <w:pPr>
              <w:spacing w:before="100" w:beforeAutospacing="1" w:after="100" w:afterAutospacing="1" w:line="240" w:lineRule="auto"/>
              <w:rPr>
                <w:rFonts w:eastAsia="Times New Roman" w:cs="Times New Roman"/>
              </w:rPr>
            </w:pPr>
            <w:r w:rsidRPr="002454F8">
              <w:rPr>
                <w:rFonts w:eastAsia="Times New Roman" w:cs="Times New Roman"/>
              </w:rPr>
              <w:t>By the end of the fifth week, you should have finished an outline of the entire project.</w:t>
            </w:r>
          </w:p>
        </w:tc>
      </w:tr>
      <w:tr w:rsidR="000E1B47" w14:paraId="4FA38E86" w14:textId="77777777" w:rsidTr="000E1B47">
        <w:trPr>
          <w:trHeight w:val="260"/>
        </w:trPr>
        <w:tc>
          <w:tcPr>
            <w:tcW w:w="667" w:type="pct"/>
            <w:vAlign w:val="center"/>
          </w:tcPr>
          <w:p w14:paraId="5352D5B7" w14:textId="01D5B468" w:rsidR="00D93798" w:rsidRPr="002454F8" w:rsidRDefault="002454F8" w:rsidP="000E1B47">
            <w:pPr>
              <w:rPr>
                <w:color w:val="697597" w:themeColor="text2"/>
                <w:szCs w:val="20"/>
              </w:rPr>
            </w:pPr>
            <w:r w:rsidRPr="002454F8">
              <w:rPr>
                <w:color w:val="697597" w:themeColor="text2"/>
                <w:szCs w:val="20"/>
              </w:rPr>
              <w:t>Week 6</w:t>
            </w:r>
          </w:p>
        </w:tc>
        <w:tc>
          <w:tcPr>
            <w:tcW w:w="4333" w:type="pct"/>
            <w:vAlign w:val="center"/>
          </w:tcPr>
          <w:p w14:paraId="17C08463" w14:textId="2899DD65" w:rsidR="00D93798" w:rsidRPr="002454F8" w:rsidRDefault="002454F8" w:rsidP="000E1B47">
            <w:pPr>
              <w:rPr>
                <w:color w:val="697597" w:themeColor="text2"/>
                <w:szCs w:val="20"/>
              </w:rPr>
            </w:pPr>
            <w:r w:rsidRPr="002454F8">
              <w:rPr>
                <w:rFonts w:eastAsia="Times New Roman" w:cs="Times New Roman"/>
              </w:rPr>
              <w:t>Write the rough draft.</w:t>
            </w:r>
          </w:p>
        </w:tc>
      </w:tr>
      <w:tr w:rsidR="000E1B47" w14:paraId="13D3C6AC" w14:textId="77777777" w:rsidTr="000E1B47">
        <w:trPr>
          <w:cnfStyle w:val="000000010000" w:firstRow="0" w:lastRow="0" w:firstColumn="0" w:lastColumn="0" w:oddVBand="0" w:evenVBand="0" w:oddHBand="0" w:evenHBand="1" w:firstRowFirstColumn="0" w:firstRowLastColumn="0" w:lastRowFirstColumn="0" w:lastRowLastColumn="0"/>
          <w:trHeight w:val="260"/>
        </w:trPr>
        <w:tc>
          <w:tcPr>
            <w:tcW w:w="667" w:type="pct"/>
            <w:vAlign w:val="center"/>
          </w:tcPr>
          <w:p w14:paraId="39E43E39" w14:textId="12431AD9" w:rsidR="00D93798" w:rsidRPr="002454F8" w:rsidRDefault="002454F8" w:rsidP="000E1B47">
            <w:pPr>
              <w:rPr>
                <w:color w:val="697597" w:themeColor="text2"/>
                <w:szCs w:val="20"/>
              </w:rPr>
            </w:pPr>
            <w:r w:rsidRPr="002454F8">
              <w:rPr>
                <w:color w:val="697597" w:themeColor="text2"/>
                <w:szCs w:val="20"/>
              </w:rPr>
              <w:t>Week 7</w:t>
            </w:r>
          </w:p>
        </w:tc>
        <w:tc>
          <w:tcPr>
            <w:tcW w:w="4333" w:type="pct"/>
            <w:vAlign w:val="center"/>
          </w:tcPr>
          <w:p w14:paraId="509F8C3C" w14:textId="7F415770" w:rsidR="00D93798" w:rsidRPr="002454F8" w:rsidRDefault="002454F8" w:rsidP="000E1B47">
            <w:pPr>
              <w:rPr>
                <w:color w:val="697597" w:themeColor="text2"/>
                <w:szCs w:val="20"/>
              </w:rPr>
            </w:pPr>
            <w:r w:rsidRPr="002454F8">
              <w:rPr>
                <w:rFonts w:eastAsia="Times New Roman" w:cs="Times New Roman"/>
              </w:rPr>
              <w:t>Write the rough draft.</w:t>
            </w:r>
          </w:p>
        </w:tc>
      </w:tr>
      <w:tr w:rsidR="000E1B47" w14:paraId="5225FF15" w14:textId="77777777" w:rsidTr="000E1B47">
        <w:trPr>
          <w:trHeight w:val="260"/>
        </w:trPr>
        <w:tc>
          <w:tcPr>
            <w:tcW w:w="667" w:type="pct"/>
            <w:vAlign w:val="center"/>
          </w:tcPr>
          <w:p w14:paraId="5B6516B5" w14:textId="3369B04E" w:rsidR="00D93798" w:rsidRPr="002454F8" w:rsidRDefault="002454F8" w:rsidP="000E1B47">
            <w:pPr>
              <w:rPr>
                <w:color w:val="697597" w:themeColor="text2"/>
                <w:szCs w:val="20"/>
              </w:rPr>
            </w:pPr>
            <w:r w:rsidRPr="002454F8">
              <w:rPr>
                <w:color w:val="697597" w:themeColor="text2"/>
                <w:szCs w:val="20"/>
              </w:rPr>
              <w:t>Week 8</w:t>
            </w:r>
          </w:p>
        </w:tc>
        <w:tc>
          <w:tcPr>
            <w:tcW w:w="4333" w:type="pct"/>
            <w:vAlign w:val="center"/>
          </w:tcPr>
          <w:p w14:paraId="3E79650A" w14:textId="74583684" w:rsidR="00D93798" w:rsidRPr="002454F8" w:rsidRDefault="002454F8" w:rsidP="000E1B47">
            <w:pPr>
              <w:rPr>
                <w:color w:val="697597" w:themeColor="text2"/>
                <w:szCs w:val="20"/>
              </w:rPr>
            </w:pPr>
            <w:r w:rsidRPr="002454F8">
              <w:rPr>
                <w:rFonts w:eastAsia="Times New Roman" w:cs="Times New Roman"/>
              </w:rPr>
              <w:t>Turn in a complete rough draft to your advisor.</w:t>
            </w:r>
          </w:p>
        </w:tc>
      </w:tr>
      <w:tr w:rsidR="002454F8" w14:paraId="37C1FF9B" w14:textId="77777777" w:rsidTr="000E1B47">
        <w:trPr>
          <w:cnfStyle w:val="000000010000" w:firstRow="0" w:lastRow="0" w:firstColumn="0" w:lastColumn="0" w:oddVBand="0" w:evenVBand="0" w:oddHBand="0" w:evenHBand="1" w:firstRowFirstColumn="0" w:firstRowLastColumn="0" w:lastRowFirstColumn="0" w:lastRowLastColumn="0"/>
          <w:trHeight w:val="260"/>
        </w:trPr>
        <w:tc>
          <w:tcPr>
            <w:tcW w:w="667" w:type="pct"/>
            <w:vAlign w:val="center"/>
          </w:tcPr>
          <w:p w14:paraId="5144CDD7" w14:textId="789D6006" w:rsidR="002454F8" w:rsidRPr="002454F8" w:rsidRDefault="002454F8" w:rsidP="000E1B47">
            <w:pPr>
              <w:rPr>
                <w:color w:val="697597" w:themeColor="text2"/>
                <w:szCs w:val="20"/>
              </w:rPr>
            </w:pPr>
            <w:r w:rsidRPr="002454F8">
              <w:rPr>
                <w:color w:val="697597" w:themeColor="text2"/>
                <w:szCs w:val="20"/>
              </w:rPr>
              <w:t>Week 9</w:t>
            </w:r>
          </w:p>
        </w:tc>
        <w:tc>
          <w:tcPr>
            <w:tcW w:w="4333" w:type="pct"/>
            <w:vAlign w:val="center"/>
          </w:tcPr>
          <w:p w14:paraId="5799864C" w14:textId="35CEBF2A" w:rsidR="002454F8" w:rsidRPr="002454F8" w:rsidRDefault="002454F8" w:rsidP="000E1B47">
            <w:pPr>
              <w:rPr>
                <w:color w:val="697597" w:themeColor="text2"/>
                <w:szCs w:val="20"/>
              </w:rPr>
            </w:pPr>
            <w:r w:rsidRPr="002454F8">
              <w:rPr>
                <w:rFonts w:eastAsia="Times New Roman" w:cs="Times New Roman"/>
              </w:rPr>
              <w:t>Revise the rough draft based on your advisor's feedback.</w:t>
            </w:r>
          </w:p>
        </w:tc>
      </w:tr>
      <w:tr w:rsidR="002454F8" w14:paraId="57E1F364" w14:textId="77777777" w:rsidTr="000E1B47">
        <w:trPr>
          <w:cnfStyle w:val="010000000000" w:firstRow="0" w:lastRow="1" w:firstColumn="0" w:lastColumn="0" w:oddVBand="0" w:evenVBand="0" w:oddHBand="0" w:evenHBand="0" w:firstRowFirstColumn="0" w:firstRowLastColumn="0" w:lastRowFirstColumn="0" w:lastRowLastColumn="0"/>
          <w:trHeight w:val="260"/>
        </w:trPr>
        <w:tc>
          <w:tcPr>
            <w:tcW w:w="667" w:type="pct"/>
            <w:vAlign w:val="center"/>
          </w:tcPr>
          <w:p w14:paraId="2877A9AA" w14:textId="4879AF27" w:rsidR="002454F8" w:rsidRPr="002454F8" w:rsidRDefault="002454F8" w:rsidP="000E1B47">
            <w:pPr>
              <w:rPr>
                <w:color w:val="697597" w:themeColor="text2"/>
                <w:szCs w:val="20"/>
              </w:rPr>
            </w:pPr>
            <w:r w:rsidRPr="002454F8">
              <w:rPr>
                <w:color w:val="697597" w:themeColor="text2"/>
                <w:szCs w:val="20"/>
              </w:rPr>
              <w:t>Week 10</w:t>
            </w:r>
          </w:p>
        </w:tc>
        <w:tc>
          <w:tcPr>
            <w:tcW w:w="4333" w:type="pct"/>
            <w:vAlign w:val="center"/>
          </w:tcPr>
          <w:p w14:paraId="11B495C2" w14:textId="5AA1A0C0" w:rsidR="002454F8" w:rsidRPr="002454F8" w:rsidRDefault="002454F8" w:rsidP="002454F8">
            <w:pPr>
              <w:spacing w:before="100" w:beforeAutospacing="1" w:after="100" w:afterAutospacing="1" w:line="240" w:lineRule="auto"/>
              <w:rPr>
                <w:rFonts w:eastAsia="Times New Roman" w:cs="Times New Roman"/>
              </w:rPr>
            </w:pPr>
            <w:r w:rsidRPr="002454F8">
              <w:rPr>
                <w:rFonts w:eastAsia="Times New Roman" w:cs="Times New Roman"/>
              </w:rPr>
              <w:t xml:space="preserve">Turn in the final draft no later than the Monday of final exams week unless you have made a different arrangement with your faculty advisor. </w:t>
            </w:r>
          </w:p>
        </w:tc>
      </w:tr>
    </w:tbl>
    <w:p w14:paraId="50C6CEB6" w14:textId="77777777" w:rsidR="00A20C5E" w:rsidRDefault="00A20C5E"/>
    <w:p w14:paraId="581BE92E" w14:textId="77777777" w:rsidR="00634ABD" w:rsidRDefault="00634ABD"/>
    <w:p w14:paraId="6ACA1F59" w14:textId="77777777" w:rsidR="00940E13" w:rsidRDefault="00940E13"/>
    <w:p w14:paraId="67217664" w14:textId="77777777" w:rsidR="00940E13" w:rsidRDefault="00940E13"/>
    <w:p w14:paraId="09C7CB40" w14:textId="77777777" w:rsidR="00940E13" w:rsidRDefault="00940E13"/>
    <w:p w14:paraId="50CCFF76" w14:textId="77777777" w:rsidR="00940E13" w:rsidRDefault="00940E13"/>
    <w:p w14:paraId="637127F5" w14:textId="77777777" w:rsidR="00940E13" w:rsidRDefault="00940E13"/>
    <w:p w14:paraId="0716D6E5" w14:textId="77777777" w:rsidR="00940E13" w:rsidRDefault="00940E13"/>
    <w:p w14:paraId="41CD6653" w14:textId="77777777" w:rsidR="00634ABD" w:rsidRDefault="00634ABD"/>
    <w:tbl>
      <w:tblPr>
        <w:tblStyle w:val="FinancialTable"/>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368"/>
        <w:gridCol w:w="8887"/>
      </w:tblGrid>
      <w:tr w:rsidR="00FD79D3" w14:paraId="392D517C" w14:textId="77777777" w:rsidTr="000E1B47">
        <w:trPr>
          <w:cnfStyle w:val="100000000000" w:firstRow="1" w:lastRow="0" w:firstColumn="0" w:lastColumn="0" w:oddVBand="0" w:evenVBand="0" w:oddHBand="0" w:evenHBand="0" w:firstRowFirstColumn="0" w:firstRowLastColumn="0" w:lastRowFirstColumn="0" w:lastRowLastColumn="0"/>
        </w:trPr>
        <w:sdt>
          <w:sdtPr>
            <w:rPr>
              <w:sz w:val="22"/>
              <w:szCs w:val="22"/>
            </w:rPr>
            <w:id w:val="1087349552"/>
            <w:placeholder>
              <w:docPart w:val="3A9BF3AB44E1044DB06CCF6C364C0105"/>
            </w:placeholder>
            <w:text/>
          </w:sdtPr>
          <w:sdtEndPr/>
          <w:sdtContent>
            <w:tc>
              <w:tcPr>
                <w:tcW w:w="5000" w:type="pct"/>
                <w:gridSpan w:val="2"/>
                <w:vAlign w:val="center"/>
              </w:tcPr>
              <w:p w14:paraId="08E44B67" w14:textId="4ADE9135" w:rsidR="00FD79D3" w:rsidRDefault="00FD79D3" w:rsidP="00FD79D3">
                <w:pPr>
                  <w:pStyle w:val="TableHeading-Left"/>
                </w:pPr>
                <w:r>
                  <w:rPr>
                    <w:sz w:val="22"/>
                    <w:szCs w:val="22"/>
                  </w:rPr>
                  <w:t>Rough Schedule For a 20-Week Project</w:t>
                </w:r>
              </w:p>
            </w:tc>
          </w:sdtContent>
        </w:sdt>
      </w:tr>
      <w:tr w:rsidR="00C63229" w14:paraId="685AE49E" w14:textId="46698320" w:rsidTr="00C63229">
        <w:trPr>
          <w:trHeight w:val="260"/>
        </w:trPr>
        <w:tc>
          <w:tcPr>
            <w:tcW w:w="667" w:type="pct"/>
            <w:vAlign w:val="center"/>
          </w:tcPr>
          <w:p w14:paraId="1A9BDC30" w14:textId="7E67028E" w:rsidR="00C63229" w:rsidRPr="00D969B8" w:rsidRDefault="00C63229" w:rsidP="000E1B47">
            <w:pPr>
              <w:rPr>
                <w:rFonts w:eastAsia="Times New Roman" w:cs="Times New Roman"/>
                <w:color w:val="697597" w:themeColor="text2"/>
                <w:sz w:val="18"/>
                <w:szCs w:val="18"/>
              </w:rPr>
            </w:pPr>
            <w:r>
              <w:rPr>
                <w:rFonts w:eastAsia="Times New Roman" w:cs="Times New Roman"/>
                <w:color w:val="697597" w:themeColor="text2"/>
                <w:sz w:val="18"/>
                <w:szCs w:val="18"/>
              </w:rPr>
              <w:t>Week 0</w:t>
            </w:r>
          </w:p>
        </w:tc>
        <w:tc>
          <w:tcPr>
            <w:tcW w:w="4333" w:type="pct"/>
            <w:vAlign w:val="center"/>
          </w:tcPr>
          <w:p w14:paraId="58D84C33" w14:textId="66EB1D98" w:rsidR="00C63229" w:rsidRPr="00D969B8" w:rsidRDefault="00C63229" w:rsidP="000E1B47">
            <w:pPr>
              <w:rPr>
                <w:rFonts w:eastAsia="Times New Roman" w:cs="Times New Roman"/>
                <w:color w:val="697597" w:themeColor="text2"/>
                <w:sz w:val="18"/>
                <w:szCs w:val="18"/>
              </w:rPr>
            </w:pPr>
            <w:r w:rsidRPr="002454F8">
              <w:rPr>
                <w:rFonts w:eastAsia="Times New Roman" w:cs="Times New Roman"/>
                <w:szCs w:val="20"/>
              </w:rPr>
              <w:t>Prior to the beginning of the quarter that you plan to start your senior project, you should have an advisor who has agreed to supervise the project. Do not wait until the first week of that quarter to find an advisor. That is too late. In addition, you should begin reading the literature that concerns your tentative topic so that you can refine your research question before the quarter begins.</w:t>
            </w:r>
          </w:p>
        </w:tc>
      </w:tr>
      <w:tr w:rsidR="00C63229" w14:paraId="5078E5DA" w14:textId="77777777" w:rsidTr="00C63229">
        <w:trPr>
          <w:cnfStyle w:val="000000010000" w:firstRow="0" w:lastRow="0" w:firstColumn="0" w:lastColumn="0" w:oddVBand="0" w:evenVBand="0" w:oddHBand="0" w:evenHBand="1" w:firstRowFirstColumn="0" w:firstRowLastColumn="0" w:lastRowFirstColumn="0" w:lastRowLastColumn="0"/>
          <w:trHeight w:val="260"/>
        </w:trPr>
        <w:tc>
          <w:tcPr>
            <w:tcW w:w="667" w:type="pct"/>
            <w:vAlign w:val="center"/>
          </w:tcPr>
          <w:p w14:paraId="433E41A7" w14:textId="53EE51E0" w:rsidR="00C63229" w:rsidRDefault="00C63229" w:rsidP="000E1B47">
            <w:pPr>
              <w:rPr>
                <w:color w:val="697597" w:themeColor="text2"/>
                <w:sz w:val="18"/>
                <w:szCs w:val="18"/>
              </w:rPr>
            </w:pPr>
            <w:r>
              <w:rPr>
                <w:color w:val="697597" w:themeColor="text2"/>
                <w:sz w:val="18"/>
                <w:szCs w:val="18"/>
              </w:rPr>
              <w:t>Week 2</w:t>
            </w:r>
          </w:p>
        </w:tc>
        <w:tc>
          <w:tcPr>
            <w:tcW w:w="4333" w:type="pct"/>
            <w:vAlign w:val="center"/>
          </w:tcPr>
          <w:p w14:paraId="48145E77" w14:textId="0F4291AC" w:rsidR="00C63229" w:rsidRDefault="00C63229" w:rsidP="000E1B47">
            <w:pPr>
              <w:rPr>
                <w:color w:val="697597" w:themeColor="text2"/>
                <w:sz w:val="18"/>
                <w:szCs w:val="18"/>
              </w:rPr>
            </w:pPr>
            <w:r w:rsidRPr="002454F8">
              <w:rPr>
                <w:rFonts w:eastAsia="Times New Roman" w:cs="Times New Roman"/>
              </w:rPr>
              <w:t xml:space="preserve">On the first day of the quarter at the latest, you should have a clearly stated research question and a description of the methods you plan to use. </w:t>
            </w:r>
          </w:p>
        </w:tc>
      </w:tr>
      <w:tr w:rsidR="00C63229" w14:paraId="0A0CC985" w14:textId="77777777" w:rsidTr="00C63229">
        <w:trPr>
          <w:trHeight w:val="260"/>
        </w:trPr>
        <w:tc>
          <w:tcPr>
            <w:tcW w:w="667" w:type="pct"/>
            <w:vAlign w:val="center"/>
          </w:tcPr>
          <w:p w14:paraId="7D1B0D59" w14:textId="25096FCD" w:rsidR="00C63229" w:rsidRDefault="00C63229" w:rsidP="000E1B47">
            <w:pPr>
              <w:rPr>
                <w:color w:val="697597" w:themeColor="text2"/>
                <w:sz w:val="18"/>
                <w:szCs w:val="18"/>
              </w:rPr>
            </w:pPr>
            <w:r>
              <w:rPr>
                <w:color w:val="697597" w:themeColor="text2"/>
                <w:sz w:val="18"/>
                <w:szCs w:val="18"/>
              </w:rPr>
              <w:t>Week 4</w:t>
            </w:r>
          </w:p>
        </w:tc>
        <w:tc>
          <w:tcPr>
            <w:tcW w:w="4333" w:type="pct"/>
            <w:vAlign w:val="center"/>
          </w:tcPr>
          <w:p w14:paraId="4916C83E" w14:textId="07DB2E9B" w:rsidR="00C63229" w:rsidRDefault="00C63229" w:rsidP="000E1B47">
            <w:pPr>
              <w:rPr>
                <w:color w:val="697597" w:themeColor="text2"/>
                <w:sz w:val="18"/>
                <w:szCs w:val="18"/>
              </w:rPr>
            </w:pPr>
            <w:r w:rsidRPr="002454F8">
              <w:rPr>
                <w:rFonts w:eastAsia="Times New Roman" w:cs="Times New Roman"/>
              </w:rPr>
              <w:t>By the end of the second week, you should have identified most of the literature relevant to your project.</w:t>
            </w:r>
          </w:p>
        </w:tc>
      </w:tr>
      <w:tr w:rsidR="00C63229" w14:paraId="18B0F30D" w14:textId="77777777" w:rsidTr="00C63229">
        <w:trPr>
          <w:cnfStyle w:val="000000010000" w:firstRow="0" w:lastRow="0" w:firstColumn="0" w:lastColumn="0" w:oddVBand="0" w:evenVBand="0" w:oddHBand="0" w:evenHBand="1" w:firstRowFirstColumn="0" w:firstRowLastColumn="0" w:lastRowFirstColumn="0" w:lastRowLastColumn="0"/>
          <w:trHeight w:val="260"/>
        </w:trPr>
        <w:tc>
          <w:tcPr>
            <w:tcW w:w="667" w:type="pct"/>
            <w:vAlign w:val="center"/>
          </w:tcPr>
          <w:p w14:paraId="3618430D" w14:textId="4C8F8FC5" w:rsidR="00C63229" w:rsidRDefault="00C63229" w:rsidP="000E1B47">
            <w:pPr>
              <w:rPr>
                <w:color w:val="697597" w:themeColor="text2"/>
                <w:sz w:val="18"/>
                <w:szCs w:val="18"/>
              </w:rPr>
            </w:pPr>
            <w:r>
              <w:rPr>
                <w:color w:val="697597" w:themeColor="text2"/>
                <w:sz w:val="18"/>
                <w:szCs w:val="18"/>
              </w:rPr>
              <w:t>Week 6</w:t>
            </w:r>
          </w:p>
        </w:tc>
        <w:tc>
          <w:tcPr>
            <w:tcW w:w="4333" w:type="pct"/>
            <w:vAlign w:val="center"/>
          </w:tcPr>
          <w:p w14:paraId="279BA260" w14:textId="7E97AFD8" w:rsidR="00C63229" w:rsidRDefault="00C63229" w:rsidP="000E1B47">
            <w:pPr>
              <w:rPr>
                <w:color w:val="697597" w:themeColor="text2"/>
                <w:sz w:val="18"/>
                <w:szCs w:val="18"/>
              </w:rPr>
            </w:pPr>
            <w:r w:rsidRPr="002454F8">
              <w:rPr>
                <w:rFonts w:eastAsia="Times New Roman" w:cs="Times New Roman"/>
              </w:rPr>
              <w:t>Read that literature.</w:t>
            </w:r>
          </w:p>
        </w:tc>
      </w:tr>
      <w:tr w:rsidR="00C63229" w14:paraId="71409999" w14:textId="77777777" w:rsidTr="00C63229">
        <w:trPr>
          <w:trHeight w:val="260"/>
        </w:trPr>
        <w:tc>
          <w:tcPr>
            <w:tcW w:w="667" w:type="pct"/>
            <w:vAlign w:val="center"/>
          </w:tcPr>
          <w:p w14:paraId="0A5A9320" w14:textId="0FB11CC4" w:rsidR="00C63229" w:rsidRDefault="00C63229" w:rsidP="000E1B47">
            <w:pPr>
              <w:rPr>
                <w:color w:val="697597" w:themeColor="text2"/>
                <w:sz w:val="18"/>
                <w:szCs w:val="18"/>
              </w:rPr>
            </w:pPr>
            <w:r>
              <w:rPr>
                <w:color w:val="697597" w:themeColor="text2"/>
                <w:sz w:val="18"/>
                <w:szCs w:val="18"/>
              </w:rPr>
              <w:t>Week 8</w:t>
            </w:r>
          </w:p>
        </w:tc>
        <w:tc>
          <w:tcPr>
            <w:tcW w:w="4333" w:type="pct"/>
            <w:vAlign w:val="center"/>
          </w:tcPr>
          <w:p w14:paraId="5768F9B6" w14:textId="1C41F2DF" w:rsidR="00C63229" w:rsidRDefault="00C63229" w:rsidP="000E1B47">
            <w:pPr>
              <w:rPr>
                <w:color w:val="697597" w:themeColor="text2"/>
                <w:sz w:val="18"/>
                <w:szCs w:val="18"/>
              </w:rPr>
            </w:pPr>
            <w:r w:rsidRPr="002454F8">
              <w:rPr>
                <w:rFonts w:eastAsia="Times New Roman" w:cs="Times New Roman"/>
              </w:rPr>
              <w:t>By the end of the fourth week, you should have an annotated bibliography ready.</w:t>
            </w:r>
          </w:p>
        </w:tc>
      </w:tr>
      <w:tr w:rsidR="00C63229" w14:paraId="105B0776" w14:textId="77777777" w:rsidTr="00C63229">
        <w:trPr>
          <w:cnfStyle w:val="000000010000" w:firstRow="0" w:lastRow="0" w:firstColumn="0" w:lastColumn="0" w:oddVBand="0" w:evenVBand="0" w:oddHBand="0" w:evenHBand="1" w:firstRowFirstColumn="0" w:firstRowLastColumn="0" w:lastRowFirstColumn="0" w:lastRowLastColumn="0"/>
          <w:trHeight w:val="260"/>
        </w:trPr>
        <w:tc>
          <w:tcPr>
            <w:tcW w:w="667" w:type="pct"/>
            <w:vAlign w:val="center"/>
          </w:tcPr>
          <w:p w14:paraId="470085C1" w14:textId="18A9370A" w:rsidR="00C63229" w:rsidRDefault="00C63229" w:rsidP="000E1B47">
            <w:pPr>
              <w:rPr>
                <w:color w:val="697597" w:themeColor="text2"/>
                <w:sz w:val="18"/>
                <w:szCs w:val="18"/>
              </w:rPr>
            </w:pPr>
            <w:r>
              <w:rPr>
                <w:color w:val="697597" w:themeColor="text2"/>
                <w:sz w:val="18"/>
                <w:szCs w:val="18"/>
              </w:rPr>
              <w:t>Week 10</w:t>
            </w:r>
          </w:p>
        </w:tc>
        <w:tc>
          <w:tcPr>
            <w:tcW w:w="4333" w:type="pct"/>
            <w:vAlign w:val="center"/>
          </w:tcPr>
          <w:p w14:paraId="565184A8" w14:textId="290F232A" w:rsidR="00C63229" w:rsidRDefault="00C63229" w:rsidP="000E1B47">
            <w:pPr>
              <w:rPr>
                <w:color w:val="697597" w:themeColor="text2"/>
                <w:sz w:val="18"/>
                <w:szCs w:val="18"/>
              </w:rPr>
            </w:pPr>
            <w:r w:rsidRPr="002454F8">
              <w:rPr>
                <w:rFonts w:eastAsia="Times New Roman" w:cs="Times New Roman"/>
              </w:rPr>
              <w:t>By the end of the fifth week, you should have finished an outline of the entire project.</w:t>
            </w:r>
          </w:p>
        </w:tc>
      </w:tr>
      <w:tr w:rsidR="00C63229" w14:paraId="3E10A698" w14:textId="77777777" w:rsidTr="00C63229">
        <w:trPr>
          <w:trHeight w:val="260"/>
        </w:trPr>
        <w:tc>
          <w:tcPr>
            <w:tcW w:w="667" w:type="pct"/>
            <w:vAlign w:val="center"/>
          </w:tcPr>
          <w:p w14:paraId="3103120C" w14:textId="2EB13813" w:rsidR="00C63229" w:rsidRDefault="00C63229" w:rsidP="000E1B47">
            <w:pPr>
              <w:rPr>
                <w:color w:val="697597" w:themeColor="text2"/>
                <w:sz w:val="18"/>
                <w:szCs w:val="18"/>
              </w:rPr>
            </w:pPr>
            <w:r>
              <w:rPr>
                <w:color w:val="697597" w:themeColor="text2"/>
                <w:sz w:val="18"/>
                <w:szCs w:val="18"/>
              </w:rPr>
              <w:t>Week 12</w:t>
            </w:r>
          </w:p>
        </w:tc>
        <w:tc>
          <w:tcPr>
            <w:tcW w:w="4333" w:type="pct"/>
            <w:vAlign w:val="center"/>
          </w:tcPr>
          <w:p w14:paraId="0F39F8F6" w14:textId="44C4C70B" w:rsidR="00C63229" w:rsidRDefault="00C63229" w:rsidP="000E1B47">
            <w:pPr>
              <w:rPr>
                <w:color w:val="697597" w:themeColor="text2"/>
                <w:sz w:val="18"/>
                <w:szCs w:val="18"/>
              </w:rPr>
            </w:pPr>
            <w:r w:rsidRPr="002454F8">
              <w:rPr>
                <w:rFonts w:eastAsia="Times New Roman" w:cs="Times New Roman"/>
              </w:rPr>
              <w:t>Write the rough draft.</w:t>
            </w:r>
          </w:p>
        </w:tc>
      </w:tr>
      <w:tr w:rsidR="00C63229" w14:paraId="22782DC0" w14:textId="77777777" w:rsidTr="00C63229">
        <w:trPr>
          <w:cnfStyle w:val="000000010000" w:firstRow="0" w:lastRow="0" w:firstColumn="0" w:lastColumn="0" w:oddVBand="0" w:evenVBand="0" w:oddHBand="0" w:evenHBand="1" w:firstRowFirstColumn="0" w:firstRowLastColumn="0" w:lastRowFirstColumn="0" w:lastRowLastColumn="0"/>
          <w:trHeight w:val="260"/>
        </w:trPr>
        <w:tc>
          <w:tcPr>
            <w:tcW w:w="667" w:type="pct"/>
            <w:vAlign w:val="center"/>
          </w:tcPr>
          <w:p w14:paraId="3B9D53B1" w14:textId="5FC108A4" w:rsidR="00C63229" w:rsidRDefault="00C63229" w:rsidP="000E1B47">
            <w:pPr>
              <w:rPr>
                <w:color w:val="697597" w:themeColor="text2"/>
                <w:sz w:val="18"/>
                <w:szCs w:val="18"/>
              </w:rPr>
            </w:pPr>
            <w:r>
              <w:rPr>
                <w:color w:val="697597" w:themeColor="text2"/>
                <w:sz w:val="18"/>
                <w:szCs w:val="18"/>
              </w:rPr>
              <w:t>Week 14</w:t>
            </w:r>
          </w:p>
        </w:tc>
        <w:tc>
          <w:tcPr>
            <w:tcW w:w="4333" w:type="pct"/>
            <w:vAlign w:val="center"/>
          </w:tcPr>
          <w:p w14:paraId="1FD3FC06" w14:textId="4C14C118" w:rsidR="00C63229" w:rsidRDefault="00C63229" w:rsidP="000E1B47">
            <w:pPr>
              <w:rPr>
                <w:color w:val="697597" w:themeColor="text2"/>
                <w:sz w:val="18"/>
                <w:szCs w:val="18"/>
              </w:rPr>
            </w:pPr>
            <w:r w:rsidRPr="002454F8">
              <w:rPr>
                <w:rFonts w:eastAsia="Times New Roman" w:cs="Times New Roman"/>
              </w:rPr>
              <w:t>Write the rough draft.</w:t>
            </w:r>
          </w:p>
        </w:tc>
      </w:tr>
      <w:tr w:rsidR="00C63229" w14:paraId="0003D1FA" w14:textId="77777777" w:rsidTr="00C63229">
        <w:trPr>
          <w:trHeight w:val="260"/>
        </w:trPr>
        <w:tc>
          <w:tcPr>
            <w:tcW w:w="667" w:type="pct"/>
            <w:vAlign w:val="center"/>
          </w:tcPr>
          <w:p w14:paraId="1EAFAB2E" w14:textId="0B757052" w:rsidR="00C63229" w:rsidRDefault="00C63229" w:rsidP="000E1B47">
            <w:pPr>
              <w:rPr>
                <w:color w:val="697597" w:themeColor="text2"/>
                <w:sz w:val="18"/>
                <w:szCs w:val="18"/>
              </w:rPr>
            </w:pPr>
            <w:r>
              <w:rPr>
                <w:color w:val="697597" w:themeColor="text2"/>
                <w:sz w:val="18"/>
                <w:szCs w:val="18"/>
              </w:rPr>
              <w:t>Week 16</w:t>
            </w:r>
          </w:p>
        </w:tc>
        <w:tc>
          <w:tcPr>
            <w:tcW w:w="4333" w:type="pct"/>
            <w:vAlign w:val="center"/>
          </w:tcPr>
          <w:p w14:paraId="777FE1BC" w14:textId="5340963A" w:rsidR="00C63229" w:rsidRDefault="00C63229" w:rsidP="000E1B47">
            <w:pPr>
              <w:rPr>
                <w:color w:val="697597" w:themeColor="text2"/>
                <w:sz w:val="18"/>
                <w:szCs w:val="18"/>
              </w:rPr>
            </w:pPr>
            <w:r w:rsidRPr="002454F8">
              <w:rPr>
                <w:rFonts w:eastAsia="Times New Roman" w:cs="Times New Roman"/>
              </w:rPr>
              <w:t>Turn in a complete rough draft to your advisor.</w:t>
            </w:r>
          </w:p>
        </w:tc>
      </w:tr>
      <w:tr w:rsidR="00C63229" w14:paraId="7DE1AE32" w14:textId="77777777" w:rsidTr="00C63229">
        <w:trPr>
          <w:cnfStyle w:val="000000010000" w:firstRow="0" w:lastRow="0" w:firstColumn="0" w:lastColumn="0" w:oddVBand="0" w:evenVBand="0" w:oddHBand="0" w:evenHBand="1" w:firstRowFirstColumn="0" w:firstRowLastColumn="0" w:lastRowFirstColumn="0" w:lastRowLastColumn="0"/>
          <w:trHeight w:val="260"/>
        </w:trPr>
        <w:tc>
          <w:tcPr>
            <w:tcW w:w="667" w:type="pct"/>
            <w:vAlign w:val="center"/>
          </w:tcPr>
          <w:p w14:paraId="28303C0A" w14:textId="3362AD1E" w:rsidR="00C63229" w:rsidRDefault="00C63229" w:rsidP="000E1B47">
            <w:pPr>
              <w:rPr>
                <w:color w:val="697597" w:themeColor="text2"/>
                <w:sz w:val="18"/>
                <w:szCs w:val="18"/>
              </w:rPr>
            </w:pPr>
            <w:r>
              <w:rPr>
                <w:color w:val="697597" w:themeColor="text2"/>
                <w:sz w:val="18"/>
                <w:szCs w:val="18"/>
              </w:rPr>
              <w:t>Week 18</w:t>
            </w:r>
          </w:p>
        </w:tc>
        <w:tc>
          <w:tcPr>
            <w:tcW w:w="4333" w:type="pct"/>
            <w:vAlign w:val="center"/>
          </w:tcPr>
          <w:p w14:paraId="5D7C1FED" w14:textId="6FD0071C" w:rsidR="00C63229" w:rsidRDefault="00C63229" w:rsidP="000E1B47">
            <w:pPr>
              <w:rPr>
                <w:color w:val="697597" w:themeColor="text2"/>
                <w:sz w:val="18"/>
                <w:szCs w:val="18"/>
              </w:rPr>
            </w:pPr>
            <w:r w:rsidRPr="002454F8">
              <w:rPr>
                <w:rFonts w:eastAsia="Times New Roman" w:cs="Times New Roman"/>
              </w:rPr>
              <w:t>Revise the rough draft based on your advisor's feedback.</w:t>
            </w:r>
          </w:p>
        </w:tc>
      </w:tr>
      <w:tr w:rsidR="00C63229" w14:paraId="3EE7340C" w14:textId="77777777" w:rsidTr="00C63229">
        <w:trPr>
          <w:cnfStyle w:val="010000000000" w:firstRow="0" w:lastRow="1" w:firstColumn="0" w:lastColumn="0" w:oddVBand="0" w:evenVBand="0" w:oddHBand="0" w:evenHBand="0" w:firstRowFirstColumn="0" w:firstRowLastColumn="0" w:lastRowFirstColumn="0" w:lastRowLastColumn="0"/>
          <w:trHeight w:val="260"/>
        </w:trPr>
        <w:tc>
          <w:tcPr>
            <w:tcW w:w="667" w:type="pct"/>
            <w:vAlign w:val="center"/>
          </w:tcPr>
          <w:p w14:paraId="55E4B1F8" w14:textId="6B981BA2" w:rsidR="00C63229" w:rsidRDefault="00C63229" w:rsidP="000E1B47">
            <w:pPr>
              <w:rPr>
                <w:color w:val="697597" w:themeColor="text2"/>
                <w:sz w:val="18"/>
                <w:szCs w:val="18"/>
              </w:rPr>
            </w:pPr>
            <w:r>
              <w:rPr>
                <w:color w:val="697597" w:themeColor="text2"/>
                <w:sz w:val="18"/>
                <w:szCs w:val="18"/>
              </w:rPr>
              <w:t>Week 20</w:t>
            </w:r>
          </w:p>
        </w:tc>
        <w:tc>
          <w:tcPr>
            <w:tcW w:w="4333" w:type="pct"/>
            <w:vAlign w:val="center"/>
          </w:tcPr>
          <w:p w14:paraId="418C5009" w14:textId="1AADA76C" w:rsidR="00C63229" w:rsidRDefault="00C63229" w:rsidP="000E1B47">
            <w:pPr>
              <w:rPr>
                <w:color w:val="697597" w:themeColor="text2"/>
                <w:sz w:val="18"/>
                <w:szCs w:val="18"/>
              </w:rPr>
            </w:pPr>
            <w:r w:rsidRPr="002454F8">
              <w:rPr>
                <w:rFonts w:eastAsia="Times New Roman" w:cs="Times New Roman"/>
              </w:rPr>
              <w:t xml:space="preserve">Turn in the final draft no later than the Monday of final exams week unless you have made a different arrangement with your faculty advisor. </w:t>
            </w:r>
          </w:p>
        </w:tc>
      </w:tr>
    </w:tbl>
    <w:p w14:paraId="3944D339" w14:textId="77777777" w:rsidR="00FD79D3" w:rsidRDefault="00FD79D3"/>
    <w:p w14:paraId="4E13C77B" w14:textId="77777777" w:rsidR="00E13B5F" w:rsidRDefault="00E13B5F"/>
    <w:p w14:paraId="3FF81747" w14:textId="7E884D8B" w:rsidR="00BD074C" w:rsidRPr="00E13B5F" w:rsidRDefault="00BD074C" w:rsidP="00BD074C">
      <w:pPr>
        <w:pStyle w:val="Heading2"/>
        <w:rPr>
          <w:color w:val="20507E" w:themeColor="accent2"/>
          <w:sz w:val="36"/>
          <w:szCs w:val="36"/>
        </w:rPr>
      </w:pPr>
      <w:r w:rsidRPr="00E13B5F">
        <w:rPr>
          <w:color w:val="20507E" w:themeColor="accent2"/>
          <w:sz w:val="36"/>
          <w:szCs w:val="36"/>
        </w:rPr>
        <w:t>Awards</w:t>
      </w:r>
    </w:p>
    <w:p w14:paraId="73B62CD0" w14:textId="77777777" w:rsidR="00BD074C" w:rsidRPr="00BD074C" w:rsidRDefault="00BD074C" w:rsidP="00BD074C">
      <w:pPr>
        <w:spacing w:before="100" w:beforeAutospacing="1" w:after="100" w:afterAutospacing="1"/>
        <w:rPr>
          <w:rFonts w:cs="Times New Roman"/>
          <w:sz w:val="22"/>
        </w:rPr>
      </w:pPr>
      <w:r w:rsidRPr="00BD074C">
        <w:rPr>
          <w:rFonts w:cs="Times New Roman"/>
          <w:sz w:val="22"/>
        </w:rPr>
        <w:t>At the annual spring dinner, the best senior project is awarded the John H. Lynn Prize for Outstanding Senior Project. Faculty members nominate senior projects for consideration and the Faculty Awards Committee makes the final decision.</w:t>
      </w:r>
    </w:p>
    <w:p w14:paraId="05B61707" w14:textId="367138E1" w:rsidR="00EE7093" w:rsidRPr="00FC2214" w:rsidRDefault="00EE7093" w:rsidP="00FC2214">
      <w:pPr>
        <w:pStyle w:val="Heading2"/>
        <w:spacing w:after="200"/>
        <w:rPr>
          <w:color w:val="8FA5BA" w:themeColor="background2"/>
        </w:rPr>
      </w:pPr>
      <w:r w:rsidRPr="00EE7093">
        <w:rPr>
          <w:color w:val="8FA5BA" w:themeColor="background2"/>
        </w:rPr>
        <w:t>Eligibility</w:t>
      </w:r>
    </w:p>
    <w:p w14:paraId="359E0E0F" w14:textId="4276C739" w:rsidR="00EE7093" w:rsidRPr="00284E33" w:rsidRDefault="00EE7093" w:rsidP="00EE7093">
      <w:pPr>
        <w:rPr>
          <w:sz w:val="22"/>
        </w:rPr>
      </w:pPr>
      <w:r w:rsidRPr="00284E33">
        <w:rPr>
          <w:sz w:val="22"/>
        </w:rPr>
        <w:t>The awards are given in Spri</w:t>
      </w:r>
      <w:r w:rsidR="0029080F">
        <w:rPr>
          <w:sz w:val="22"/>
        </w:rPr>
        <w:t xml:space="preserve">ng quarter. Papers submitted </w:t>
      </w:r>
      <w:r w:rsidRPr="00284E33">
        <w:rPr>
          <w:sz w:val="22"/>
        </w:rPr>
        <w:t>in the preceding Spring, Summer, Fall and Winter quarters are eligible to be nominated for paper awards. Similarly, students who have been enrolled during any one of those quarters are eligible to be nominated for academic excellence/service awards.</w:t>
      </w:r>
    </w:p>
    <w:p w14:paraId="0B8E16DD" w14:textId="77777777" w:rsidR="00EE7093" w:rsidRPr="00284E33" w:rsidRDefault="00EE7093" w:rsidP="00EE7093">
      <w:pPr>
        <w:ind w:left="720"/>
        <w:rPr>
          <w:sz w:val="22"/>
        </w:rPr>
      </w:pPr>
    </w:p>
    <w:p w14:paraId="63B5D5F1" w14:textId="2027141F" w:rsidR="00EE7093" w:rsidRPr="00284E33" w:rsidRDefault="00EE7093" w:rsidP="00EE7093">
      <w:pPr>
        <w:rPr>
          <w:sz w:val="22"/>
        </w:rPr>
      </w:pPr>
      <w:r w:rsidRPr="00284E33">
        <w:rPr>
          <w:sz w:val="22"/>
        </w:rPr>
        <w:t>Papers must be submitted to the committee in the same form as they were originally submitted for grading/evaluation. No subsequent changes or revisions may be made.</w:t>
      </w:r>
    </w:p>
    <w:p w14:paraId="6B694139" w14:textId="2EE22E5C" w:rsidR="00BD074C" w:rsidRDefault="00BD074C" w:rsidP="00BD074C">
      <w:pPr>
        <w:spacing w:before="200"/>
      </w:pPr>
    </w:p>
    <w:p w14:paraId="123ED075" w14:textId="77777777" w:rsidR="00940E13" w:rsidRDefault="00940E13" w:rsidP="00BD074C">
      <w:pPr>
        <w:spacing w:before="200"/>
      </w:pPr>
    </w:p>
    <w:p w14:paraId="0ECFD400" w14:textId="77777777" w:rsidR="00940E13" w:rsidRDefault="00940E13" w:rsidP="00BD074C">
      <w:pPr>
        <w:spacing w:before="200"/>
      </w:pPr>
    </w:p>
    <w:p w14:paraId="5604C004" w14:textId="77777777" w:rsidR="00940E13" w:rsidRDefault="00940E13" w:rsidP="00BD074C">
      <w:pPr>
        <w:spacing w:before="200"/>
      </w:pPr>
    </w:p>
    <w:p w14:paraId="0FC189C1" w14:textId="0ECE6019" w:rsidR="00456B6D" w:rsidRPr="00456B6D" w:rsidRDefault="00456B6D" w:rsidP="00BD074C">
      <w:pPr>
        <w:spacing w:before="200"/>
        <w:rPr>
          <w:color w:val="20507E" w:themeColor="accent2"/>
          <w:sz w:val="36"/>
          <w:szCs w:val="36"/>
        </w:rPr>
      </w:pPr>
      <w:r w:rsidRPr="00456B6D">
        <w:rPr>
          <w:color w:val="20507E" w:themeColor="accent2"/>
          <w:sz w:val="36"/>
          <w:szCs w:val="36"/>
        </w:rPr>
        <w:lastRenderedPageBreak/>
        <w:t>Past Senior Project Topics</w:t>
      </w:r>
    </w:p>
    <w:p w14:paraId="315BA26E" w14:textId="77777777" w:rsidR="00FC2214" w:rsidRDefault="00FC2214" w:rsidP="00FC2214">
      <w:pPr>
        <w:spacing w:line="240" w:lineRule="auto"/>
        <w:rPr>
          <w:rFonts w:cs="Lucida Grande"/>
          <w:sz w:val="22"/>
        </w:rPr>
      </w:pPr>
    </w:p>
    <w:p w14:paraId="64F8AE16" w14:textId="07642A60" w:rsidR="00FC2214" w:rsidRDefault="00FC2214" w:rsidP="00F20B6A">
      <w:pPr>
        <w:spacing w:before="200" w:after="200"/>
        <w:rPr>
          <w:rFonts w:cs="Lucida Grande"/>
          <w:color w:val="8FA5BA" w:themeColor="background2"/>
          <w:sz w:val="26"/>
          <w:szCs w:val="26"/>
        </w:rPr>
      </w:pPr>
      <w:r w:rsidRPr="00FC2214">
        <w:rPr>
          <w:rFonts w:cs="Lucida Grande"/>
          <w:color w:val="8FA5BA" w:themeColor="background2"/>
          <w:sz w:val="26"/>
          <w:szCs w:val="26"/>
        </w:rPr>
        <w:t>American Government</w:t>
      </w:r>
    </w:p>
    <w:p w14:paraId="17422033" w14:textId="77777777" w:rsidR="00BC2E25" w:rsidRPr="00AE1278" w:rsidRDefault="00BC2E25" w:rsidP="00AE1278">
      <w:pPr>
        <w:pStyle w:val="ListParagraph"/>
        <w:widowControl w:val="0"/>
        <w:numPr>
          <w:ilvl w:val="0"/>
          <w:numId w:val="17"/>
        </w:numPr>
        <w:autoSpaceDE w:val="0"/>
        <w:autoSpaceDN w:val="0"/>
        <w:adjustRightInd w:val="0"/>
        <w:spacing w:line="240" w:lineRule="auto"/>
        <w:rPr>
          <w:rFonts w:cs="Lucida Grande"/>
          <w:sz w:val="22"/>
        </w:rPr>
      </w:pPr>
      <w:r w:rsidRPr="00AE1278">
        <w:rPr>
          <w:rFonts w:cs="Lucida Grande"/>
          <w:sz w:val="22"/>
        </w:rPr>
        <w:t>The Effectiveness of Negative Campaigning: Television Advertisements</w:t>
      </w:r>
    </w:p>
    <w:p w14:paraId="5ED9F980" w14:textId="77777777" w:rsidR="00BC2E25" w:rsidRPr="00FC2214" w:rsidRDefault="00BC2E25" w:rsidP="00AE1278">
      <w:pPr>
        <w:widowControl w:val="0"/>
        <w:autoSpaceDE w:val="0"/>
        <w:autoSpaceDN w:val="0"/>
        <w:adjustRightInd w:val="0"/>
        <w:rPr>
          <w:rFonts w:cs="Lucida Grande"/>
          <w:sz w:val="22"/>
        </w:rPr>
      </w:pPr>
    </w:p>
    <w:p w14:paraId="6B458D72" w14:textId="032A3C1C" w:rsidR="00BC2E25" w:rsidRPr="00AE1278" w:rsidRDefault="00BC2E25" w:rsidP="00AE1278">
      <w:pPr>
        <w:pStyle w:val="ListParagraph"/>
        <w:widowControl w:val="0"/>
        <w:numPr>
          <w:ilvl w:val="0"/>
          <w:numId w:val="17"/>
        </w:numPr>
        <w:autoSpaceDE w:val="0"/>
        <w:autoSpaceDN w:val="0"/>
        <w:adjustRightInd w:val="0"/>
        <w:spacing w:line="240" w:lineRule="auto"/>
        <w:rPr>
          <w:rFonts w:cs="Lucida Grande"/>
          <w:sz w:val="22"/>
        </w:rPr>
      </w:pPr>
      <w:r w:rsidRPr="00AE1278">
        <w:rPr>
          <w:rFonts w:cs="Lucida Grande"/>
          <w:sz w:val="22"/>
        </w:rPr>
        <w:t>The Lesbian and Gay Rights Movement</w:t>
      </w:r>
    </w:p>
    <w:p w14:paraId="66504878" w14:textId="77777777" w:rsidR="00BC2E25" w:rsidRPr="00FC2214" w:rsidRDefault="00BC2E25" w:rsidP="00AE1278">
      <w:pPr>
        <w:widowControl w:val="0"/>
        <w:autoSpaceDE w:val="0"/>
        <w:autoSpaceDN w:val="0"/>
        <w:adjustRightInd w:val="0"/>
        <w:rPr>
          <w:rFonts w:cs="Lucida Grande"/>
          <w:sz w:val="22"/>
        </w:rPr>
      </w:pPr>
    </w:p>
    <w:p w14:paraId="30F91FC0" w14:textId="0650B314" w:rsidR="00BC2E25" w:rsidRPr="00AE1278" w:rsidRDefault="00BC2E25" w:rsidP="00AE1278">
      <w:pPr>
        <w:pStyle w:val="ListParagraph"/>
        <w:widowControl w:val="0"/>
        <w:numPr>
          <w:ilvl w:val="0"/>
          <w:numId w:val="17"/>
        </w:numPr>
        <w:autoSpaceDE w:val="0"/>
        <w:autoSpaceDN w:val="0"/>
        <w:adjustRightInd w:val="0"/>
        <w:spacing w:line="240" w:lineRule="auto"/>
        <w:rPr>
          <w:rFonts w:cs="Lucida Grande"/>
          <w:sz w:val="22"/>
        </w:rPr>
      </w:pPr>
      <w:r w:rsidRPr="00AE1278">
        <w:rPr>
          <w:rFonts w:cs="Lucida Grande"/>
          <w:sz w:val="22"/>
        </w:rPr>
        <w:t>Immigration Policy: Immigration Reform and Employer Sanctions</w:t>
      </w:r>
    </w:p>
    <w:p w14:paraId="6043E1C3" w14:textId="77777777" w:rsidR="00BC2E25" w:rsidRPr="00FC2214" w:rsidRDefault="00BC2E25" w:rsidP="00AE1278">
      <w:pPr>
        <w:widowControl w:val="0"/>
        <w:autoSpaceDE w:val="0"/>
        <w:autoSpaceDN w:val="0"/>
        <w:adjustRightInd w:val="0"/>
        <w:rPr>
          <w:rFonts w:cs="Lucida Grande"/>
          <w:sz w:val="22"/>
        </w:rPr>
      </w:pPr>
    </w:p>
    <w:p w14:paraId="2738EDF4" w14:textId="60F2A804" w:rsidR="00BC2E25" w:rsidRPr="00AE1278" w:rsidRDefault="00BC2E25" w:rsidP="00AE1278">
      <w:pPr>
        <w:pStyle w:val="ListParagraph"/>
        <w:widowControl w:val="0"/>
        <w:numPr>
          <w:ilvl w:val="0"/>
          <w:numId w:val="17"/>
        </w:numPr>
        <w:autoSpaceDE w:val="0"/>
        <w:autoSpaceDN w:val="0"/>
        <w:adjustRightInd w:val="0"/>
        <w:spacing w:line="240" w:lineRule="auto"/>
        <w:rPr>
          <w:rFonts w:cs="Lucida Grande"/>
          <w:sz w:val="22"/>
        </w:rPr>
      </w:pPr>
      <w:r w:rsidRPr="00AE1278">
        <w:rPr>
          <w:rFonts w:cs="Lucida Grande"/>
          <w:sz w:val="22"/>
        </w:rPr>
        <w:t>Education Policy and Educational Inequalities</w:t>
      </w:r>
    </w:p>
    <w:p w14:paraId="4E0D63A2" w14:textId="77777777" w:rsidR="00BC2E25" w:rsidRPr="00FC2214" w:rsidRDefault="00BC2E25" w:rsidP="00AE1278">
      <w:pPr>
        <w:widowControl w:val="0"/>
        <w:autoSpaceDE w:val="0"/>
        <w:autoSpaceDN w:val="0"/>
        <w:adjustRightInd w:val="0"/>
        <w:rPr>
          <w:rFonts w:cs="Lucida Grande"/>
          <w:sz w:val="22"/>
        </w:rPr>
      </w:pPr>
    </w:p>
    <w:p w14:paraId="72B42E51" w14:textId="58249749" w:rsidR="00BC2E25" w:rsidRPr="00AE1278" w:rsidRDefault="00BC2E25" w:rsidP="00AE1278">
      <w:pPr>
        <w:pStyle w:val="ListParagraph"/>
        <w:widowControl w:val="0"/>
        <w:numPr>
          <w:ilvl w:val="0"/>
          <w:numId w:val="17"/>
        </w:numPr>
        <w:autoSpaceDE w:val="0"/>
        <w:autoSpaceDN w:val="0"/>
        <w:adjustRightInd w:val="0"/>
        <w:spacing w:line="240" w:lineRule="auto"/>
        <w:rPr>
          <w:rFonts w:cs="Lucida Grande"/>
          <w:sz w:val="22"/>
        </w:rPr>
      </w:pPr>
      <w:r w:rsidRPr="00AE1278">
        <w:rPr>
          <w:rFonts w:cs="Lucida Grande"/>
          <w:sz w:val="22"/>
        </w:rPr>
        <w:t>Whiteness and the Social Construction of Race</w:t>
      </w:r>
    </w:p>
    <w:p w14:paraId="0561CBEC" w14:textId="77777777" w:rsidR="00BC2E25" w:rsidRPr="00FC2214" w:rsidRDefault="00BC2E25" w:rsidP="00AE1278">
      <w:pPr>
        <w:widowControl w:val="0"/>
        <w:autoSpaceDE w:val="0"/>
        <w:autoSpaceDN w:val="0"/>
        <w:adjustRightInd w:val="0"/>
        <w:rPr>
          <w:rFonts w:cs="Lucida Grande"/>
          <w:sz w:val="22"/>
        </w:rPr>
      </w:pPr>
    </w:p>
    <w:p w14:paraId="235ECD38" w14:textId="6CD897EF" w:rsidR="00FC2214" w:rsidRPr="00AE1278" w:rsidRDefault="00BC2E25" w:rsidP="00AE1278">
      <w:pPr>
        <w:pStyle w:val="ListParagraph"/>
        <w:numPr>
          <w:ilvl w:val="0"/>
          <w:numId w:val="17"/>
        </w:numPr>
        <w:spacing w:line="240" w:lineRule="auto"/>
        <w:rPr>
          <w:rFonts w:cs="Lucida Grande"/>
          <w:sz w:val="22"/>
        </w:rPr>
      </w:pPr>
      <w:r w:rsidRPr="00AE1278">
        <w:rPr>
          <w:rFonts w:cs="Lucida Grande"/>
          <w:sz w:val="22"/>
        </w:rPr>
        <w:t>Prison Privatization and Reform in California</w:t>
      </w:r>
    </w:p>
    <w:p w14:paraId="3D736278" w14:textId="17A9D270" w:rsidR="00FC2214" w:rsidRDefault="00FC2214" w:rsidP="00F20B6A">
      <w:pPr>
        <w:spacing w:before="200" w:after="200"/>
        <w:rPr>
          <w:rFonts w:cs="Lucida Grande"/>
          <w:color w:val="8FA5BA" w:themeColor="background2"/>
          <w:sz w:val="26"/>
          <w:szCs w:val="26"/>
        </w:rPr>
      </w:pPr>
      <w:r>
        <w:rPr>
          <w:rFonts w:cs="Lucida Grande"/>
          <w:color w:val="8FA5BA" w:themeColor="background2"/>
          <w:sz w:val="26"/>
          <w:szCs w:val="26"/>
        </w:rPr>
        <w:t>Political Theory</w:t>
      </w:r>
    </w:p>
    <w:p w14:paraId="50DCCE64" w14:textId="597895A1" w:rsidR="00FC2214" w:rsidRPr="00AE1278" w:rsidRDefault="00FC2214" w:rsidP="00AE1278">
      <w:pPr>
        <w:pStyle w:val="ListParagraph"/>
        <w:widowControl w:val="0"/>
        <w:numPr>
          <w:ilvl w:val="0"/>
          <w:numId w:val="16"/>
        </w:numPr>
        <w:autoSpaceDE w:val="0"/>
        <w:autoSpaceDN w:val="0"/>
        <w:adjustRightInd w:val="0"/>
        <w:spacing w:line="240" w:lineRule="auto"/>
        <w:rPr>
          <w:rFonts w:cs="Lucida Grande"/>
          <w:sz w:val="22"/>
        </w:rPr>
      </w:pPr>
      <w:r w:rsidRPr="00AE1278">
        <w:rPr>
          <w:rFonts w:cs="Lucida Grande"/>
          <w:sz w:val="22"/>
        </w:rPr>
        <w:t xml:space="preserve">Are the politics of </w:t>
      </w:r>
      <w:r w:rsidRPr="00AE1278">
        <w:rPr>
          <w:rFonts w:cs="Lucida Grande"/>
          <w:i/>
          <w:sz w:val="22"/>
        </w:rPr>
        <w:t>South Park</w:t>
      </w:r>
      <w:r w:rsidRPr="00AE1278">
        <w:rPr>
          <w:rFonts w:cs="Lucida Grande"/>
          <w:sz w:val="22"/>
        </w:rPr>
        <w:t xml:space="preserve"> libertarian?</w:t>
      </w:r>
    </w:p>
    <w:p w14:paraId="41E6C14C" w14:textId="77777777" w:rsidR="00FC2214" w:rsidRPr="00FC2214" w:rsidRDefault="00FC2214" w:rsidP="00AE1278">
      <w:pPr>
        <w:pStyle w:val="ListParagraph"/>
        <w:widowControl w:val="0"/>
        <w:autoSpaceDE w:val="0"/>
        <w:autoSpaceDN w:val="0"/>
        <w:adjustRightInd w:val="0"/>
        <w:rPr>
          <w:rFonts w:cs="Lucida Grande"/>
          <w:sz w:val="22"/>
        </w:rPr>
      </w:pPr>
    </w:p>
    <w:p w14:paraId="4C925AD3" w14:textId="77777777" w:rsidR="00FC2214" w:rsidRPr="00AE1278" w:rsidRDefault="00FC2214" w:rsidP="00AE1278">
      <w:pPr>
        <w:pStyle w:val="ListParagraph"/>
        <w:widowControl w:val="0"/>
        <w:numPr>
          <w:ilvl w:val="0"/>
          <w:numId w:val="16"/>
        </w:numPr>
        <w:autoSpaceDE w:val="0"/>
        <w:autoSpaceDN w:val="0"/>
        <w:adjustRightInd w:val="0"/>
        <w:spacing w:line="240" w:lineRule="auto"/>
        <w:rPr>
          <w:rFonts w:cs="Lucida Grande"/>
          <w:sz w:val="22"/>
        </w:rPr>
      </w:pPr>
      <w:r w:rsidRPr="00AE1278">
        <w:rPr>
          <w:rFonts w:cs="Lucida Grande"/>
          <w:sz w:val="22"/>
        </w:rPr>
        <w:t>Are modern conservatives really conservatives?</w:t>
      </w:r>
    </w:p>
    <w:p w14:paraId="25B31ECE" w14:textId="77777777" w:rsidR="00FC2214" w:rsidRPr="00FC2214" w:rsidRDefault="00FC2214" w:rsidP="00AE1278">
      <w:pPr>
        <w:widowControl w:val="0"/>
        <w:autoSpaceDE w:val="0"/>
        <w:autoSpaceDN w:val="0"/>
        <w:adjustRightInd w:val="0"/>
        <w:rPr>
          <w:rFonts w:cs="Lucida Grande"/>
          <w:sz w:val="22"/>
        </w:rPr>
      </w:pPr>
    </w:p>
    <w:p w14:paraId="63B1899E" w14:textId="77777777" w:rsidR="00FC2214" w:rsidRPr="00AE1278" w:rsidRDefault="00FC2214" w:rsidP="00AE1278">
      <w:pPr>
        <w:pStyle w:val="ListParagraph"/>
        <w:widowControl w:val="0"/>
        <w:numPr>
          <w:ilvl w:val="0"/>
          <w:numId w:val="16"/>
        </w:numPr>
        <w:autoSpaceDE w:val="0"/>
        <w:autoSpaceDN w:val="0"/>
        <w:adjustRightInd w:val="0"/>
        <w:spacing w:line="240" w:lineRule="auto"/>
        <w:rPr>
          <w:rFonts w:cs="Lucida Grande"/>
          <w:sz w:val="22"/>
        </w:rPr>
      </w:pPr>
      <w:r w:rsidRPr="00AE1278">
        <w:rPr>
          <w:rFonts w:cs="Lucida Grande"/>
          <w:sz w:val="22"/>
        </w:rPr>
        <w:t>Can conservatives learn anything from Machiavelli about how to deal with having inherited a society they think isn't worth conserving?</w:t>
      </w:r>
    </w:p>
    <w:p w14:paraId="2CF968DD" w14:textId="77777777" w:rsidR="00FC2214" w:rsidRPr="00FC2214" w:rsidRDefault="00FC2214" w:rsidP="00AE1278">
      <w:pPr>
        <w:widowControl w:val="0"/>
        <w:autoSpaceDE w:val="0"/>
        <w:autoSpaceDN w:val="0"/>
        <w:adjustRightInd w:val="0"/>
        <w:rPr>
          <w:rFonts w:cs="Lucida Grande"/>
          <w:sz w:val="22"/>
        </w:rPr>
      </w:pPr>
    </w:p>
    <w:p w14:paraId="621EC0F1" w14:textId="33D240A7" w:rsidR="00FC2214" w:rsidRPr="00AE1278" w:rsidRDefault="00FC2214" w:rsidP="00AE1278">
      <w:pPr>
        <w:pStyle w:val="ListParagraph"/>
        <w:widowControl w:val="0"/>
        <w:numPr>
          <w:ilvl w:val="0"/>
          <w:numId w:val="16"/>
        </w:numPr>
        <w:autoSpaceDE w:val="0"/>
        <w:autoSpaceDN w:val="0"/>
        <w:adjustRightInd w:val="0"/>
        <w:spacing w:line="240" w:lineRule="auto"/>
        <w:rPr>
          <w:rFonts w:cs="Lucida Grande"/>
          <w:sz w:val="22"/>
        </w:rPr>
      </w:pPr>
      <w:r w:rsidRPr="00AE1278">
        <w:rPr>
          <w:rFonts w:cs="Lucida Grande"/>
          <w:sz w:val="22"/>
        </w:rPr>
        <w:t>A philosophical investigation of eugenics for the 21st century</w:t>
      </w:r>
    </w:p>
    <w:p w14:paraId="0E957B5A" w14:textId="4D893263" w:rsidR="00FC2214" w:rsidRDefault="00FC2214" w:rsidP="00F20B6A">
      <w:pPr>
        <w:spacing w:before="200" w:after="200"/>
        <w:rPr>
          <w:rFonts w:cs="Lucida Grande"/>
          <w:color w:val="8FA5BA" w:themeColor="background2"/>
          <w:sz w:val="26"/>
          <w:szCs w:val="26"/>
        </w:rPr>
      </w:pPr>
      <w:r>
        <w:rPr>
          <w:rFonts w:cs="Lucida Grande"/>
          <w:color w:val="8FA5BA" w:themeColor="background2"/>
          <w:sz w:val="26"/>
          <w:szCs w:val="26"/>
        </w:rPr>
        <w:t>Law and Society</w:t>
      </w:r>
    </w:p>
    <w:p w14:paraId="07EB1BA8" w14:textId="77777777" w:rsidR="00D40335" w:rsidRPr="00AE1278" w:rsidRDefault="00D40335" w:rsidP="00AE1278">
      <w:pPr>
        <w:pStyle w:val="ListParagraph"/>
        <w:numPr>
          <w:ilvl w:val="0"/>
          <w:numId w:val="15"/>
        </w:numPr>
        <w:spacing w:line="240" w:lineRule="auto"/>
        <w:rPr>
          <w:rFonts w:cs="Lucida Grande"/>
          <w:sz w:val="22"/>
        </w:rPr>
      </w:pPr>
      <w:proofErr w:type="spellStart"/>
      <w:r w:rsidRPr="00AE1278">
        <w:rPr>
          <w:rFonts w:cs="Lucida Grande"/>
          <w:sz w:val="22"/>
        </w:rPr>
        <w:t>Kelo</w:t>
      </w:r>
      <w:proofErr w:type="spellEnd"/>
      <w:r w:rsidRPr="00AE1278">
        <w:rPr>
          <w:rFonts w:cs="Lucida Grande"/>
          <w:sz w:val="22"/>
        </w:rPr>
        <w:t xml:space="preserve"> v. City of New London: Public Use or Abuse?</w:t>
      </w:r>
    </w:p>
    <w:p w14:paraId="6190A52A" w14:textId="77777777" w:rsidR="00D40335" w:rsidRPr="00FC2214" w:rsidRDefault="00D40335" w:rsidP="00AE1278">
      <w:pPr>
        <w:rPr>
          <w:rFonts w:cs="Lucida Grande"/>
          <w:sz w:val="22"/>
        </w:rPr>
      </w:pPr>
    </w:p>
    <w:p w14:paraId="051D31C0" w14:textId="55D8A8BA" w:rsidR="00D40335" w:rsidRPr="00AE1278" w:rsidRDefault="00D40335" w:rsidP="00AE1278">
      <w:pPr>
        <w:pStyle w:val="ListParagraph"/>
        <w:numPr>
          <w:ilvl w:val="0"/>
          <w:numId w:val="15"/>
        </w:numPr>
        <w:spacing w:line="240" w:lineRule="auto"/>
        <w:rPr>
          <w:rFonts w:cs="Lucida Grande"/>
          <w:sz w:val="22"/>
        </w:rPr>
      </w:pPr>
      <w:r w:rsidRPr="00AE1278">
        <w:rPr>
          <w:rFonts w:cs="Lucida Grande"/>
          <w:sz w:val="22"/>
        </w:rPr>
        <w:t>The constitutional right to same sex marriage</w:t>
      </w:r>
    </w:p>
    <w:p w14:paraId="4C0A3F08" w14:textId="77777777" w:rsidR="00D40335" w:rsidRPr="00FC2214" w:rsidRDefault="00D40335" w:rsidP="00AE1278">
      <w:pPr>
        <w:rPr>
          <w:rFonts w:cs="Lucida Grande"/>
          <w:sz w:val="22"/>
        </w:rPr>
      </w:pPr>
    </w:p>
    <w:p w14:paraId="366DD745" w14:textId="0E8993EB" w:rsidR="00D40335" w:rsidRPr="00AE1278" w:rsidRDefault="00D40335" w:rsidP="00AE1278">
      <w:pPr>
        <w:pStyle w:val="ListParagraph"/>
        <w:numPr>
          <w:ilvl w:val="0"/>
          <w:numId w:val="15"/>
        </w:numPr>
        <w:spacing w:line="240" w:lineRule="auto"/>
        <w:rPr>
          <w:rFonts w:cs="Lucida Grande"/>
          <w:sz w:val="22"/>
        </w:rPr>
      </w:pPr>
      <w:r w:rsidRPr="00AE1278">
        <w:rPr>
          <w:rFonts w:cs="Lucida Grande"/>
          <w:sz w:val="22"/>
        </w:rPr>
        <w:t>Is capital punishment unconstitutional?</w:t>
      </w:r>
    </w:p>
    <w:p w14:paraId="7E3CF514" w14:textId="77777777" w:rsidR="00D40335" w:rsidRPr="00FC2214" w:rsidRDefault="00D40335" w:rsidP="00AE1278">
      <w:pPr>
        <w:rPr>
          <w:rFonts w:cs="Lucida Grande"/>
          <w:sz w:val="22"/>
        </w:rPr>
      </w:pPr>
    </w:p>
    <w:p w14:paraId="1066615C" w14:textId="4D8F91E7" w:rsidR="00D40335" w:rsidRPr="00AE1278" w:rsidRDefault="00D40335" w:rsidP="00AE1278">
      <w:pPr>
        <w:pStyle w:val="ListParagraph"/>
        <w:numPr>
          <w:ilvl w:val="0"/>
          <w:numId w:val="15"/>
        </w:numPr>
        <w:spacing w:line="240" w:lineRule="auto"/>
        <w:rPr>
          <w:rFonts w:cs="Lucida Grande"/>
          <w:sz w:val="22"/>
        </w:rPr>
      </w:pPr>
      <w:r w:rsidRPr="00AE1278">
        <w:rPr>
          <w:rFonts w:cs="Lucida Grande"/>
          <w:sz w:val="22"/>
        </w:rPr>
        <w:t>Should a strict liability standard of fault be used for statutory rape?</w:t>
      </w:r>
    </w:p>
    <w:p w14:paraId="42B1C609" w14:textId="77777777" w:rsidR="00D40335" w:rsidRPr="00FC2214" w:rsidRDefault="00D40335" w:rsidP="00AE1278">
      <w:pPr>
        <w:rPr>
          <w:rFonts w:cs="Lucida Grande"/>
          <w:sz w:val="22"/>
        </w:rPr>
      </w:pPr>
    </w:p>
    <w:p w14:paraId="39072947" w14:textId="77777777" w:rsidR="00D40335" w:rsidRPr="00AE1278" w:rsidRDefault="00D40335" w:rsidP="00AE1278">
      <w:pPr>
        <w:pStyle w:val="ListParagraph"/>
        <w:numPr>
          <w:ilvl w:val="0"/>
          <w:numId w:val="15"/>
        </w:numPr>
        <w:spacing w:line="240" w:lineRule="auto"/>
        <w:rPr>
          <w:rFonts w:cs="Lucida Grande"/>
          <w:sz w:val="22"/>
        </w:rPr>
      </w:pPr>
      <w:r w:rsidRPr="00AE1278">
        <w:rPr>
          <w:rFonts w:cs="Lucida Grande"/>
          <w:sz w:val="22"/>
        </w:rPr>
        <w:t>Is there still a need for an Equal Rights Amendment?</w:t>
      </w:r>
    </w:p>
    <w:p w14:paraId="62C752BF" w14:textId="77777777" w:rsidR="00D40335" w:rsidRPr="00FC2214" w:rsidRDefault="00D40335" w:rsidP="00AE1278">
      <w:pPr>
        <w:rPr>
          <w:rFonts w:cs="Lucida Grande"/>
          <w:sz w:val="22"/>
        </w:rPr>
      </w:pPr>
    </w:p>
    <w:p w14:paraId="13BE4DF2" w14:textId="77777777" w:rsidR="00D40335" w:rsidRPr="00AE1278" w:rsidRDefault="00D40335" w:rsidP="00AE1278">
      <w:pPr>
        <w:pStyle w:val="ListParagraph"/>
        <w:numPr>
          <w:ilvl w:val="0"/>
          <w:numId w:val="15"/>
        </w:numPr>
        <w:spacing w:line="240" w:lineRule="auto"/>
        <w:rPr>
          <w:rFonts w:cs="Lucida Grande"/>
          <w:sz w:val="22"/>
        </w:rPr>
      </w:pPr>
      <w:r w:rsidRPr="00AE1278">
        <w:rPr>
          <w:rFonts w:cs="Lucida Grande"/>
          <w:sz w:val="22"/>
        </w:rPr>
        <w:t>Should the jury system be abolished?</w:t>
      </w:r>
    </w:p>
    <w:p w14:paraId="06C0E741" w14:textId="77777777" w:rsidR="00D40335" w:rsidRPr="00FC2214" w:rsidRDefault="00D40335" w:rsidP="00AE1278">
      <w:pPr>
        <w:rPr>
          <w:rFonts w:cs="Lucida Grande"/>
          <w:sz w:val="22"/>
        </w:rPr>
      </w:pPr>
    </w:p>
    <w:p w14:paraId="5B9540FD" w14:textId="7B745142" w:rsidR="00D40335" w:rsidRPr="00AE1278" w:rsidRDefault="00D40335" w:rsidP="00AE1278">
      <w:pPr>
        <w:pStyle w:val="ListParagraph"/>
        <w:numPr>
          <w:ilvl w:val="0"/>
          <w:numId w:val="15"/>
        </w:numPr>
        <w:spacing w:line="240" w:lineRule="auto"/>
        <w:rPr>
          <w:rFonts w:cs="Lucida Grande"/>
          <w:sz w:val="22"/>
        </w:rPr>
      </w:pPr>
      <w:r w:rsidRPr="00AE1278">
        <w:rPr>
          <w:rFonts w:cs="Lucida Grande"/>
          <w:sz w:val="22"/>
        </w:rPr>
        <w:t>Is there a constitutional right to education?</w:t>
      </w:r>
    </w:p>
    <w:p w14:paraId="68FAC2A4" w14:textId="536FB4FD" w:rsidR="00FC2214" w:rsidRDefault="00FC2214" w:rsidP="00F20B6A">
      <w:pPr>
        <w:spacing w:before="200" w:after="200"/>
        <w:rPr>
          <w:rFonts w:cs="Lucida Grande"/>
          <w:color w:val="8FA5BA" w:themeColor="background2"/>
          <w:sz w:val="26"/>
          <w:szCs w:val="26"/>
        </w:rPr>
      </w:pPr>
      <w:r>
        <w:rPr>
          <w:rFonts w:cs="Lucida Grande"/>
          <w:color w:val="8FA5BA" w:themeColor="background2"/>
          <w:sz w:val="26"/>
          <w:szCs w:val="26"/>
        </w:rPr>
        <w:t>Global Politics</w:t>
      </w:r>
    </w:p>
    <w:p w14:paraId="722E2B2D" w14:textId="3C414469" w:rsidR="00DE7A20" w:rsidRPr="00AE1278" w:rsidRDefault="00DE7A20" w:rsidP="00AE1278">
      <w:pPr>
        <w:pStyle w:val="ListParagraph"/>
        <w:numPr>
          <w:ilvl w:val="0"/>
          <w:numId w:val="14"/>
        </w:numPr>
        <w:spacing w:line="240" w:lineRule="auto"/>
        <w:rPr>
          <w:rFonts w:cs="Lucida Grande"/>
          <w:sz w:val="22"/>
        </w:rPr>
      </w:pPr>
      <w:r w:rsidRPr="00AE1278">
        <w:rPr>
          <w:rFonts w:cs="Lucida Grande"/>
          <w:sz w:val="22"/>
        </w:rPr>
        <w:t>The psychological mechanisms for political radicalism</w:t>
      </w:r>
    </w:p>
    <w:p w14:paraId="703B5887" w14:textId="77777777" w:rsidR="00DE7A20" w:rsidRPr="00FC2214" w:rsidRDefault="00DE7A20" w:rsidP="00AE1278">
      <w:pPr>
        <w:rPr>
          <w:rFonts w:cs="Lucida Grande"/>
          <w:sz w:val="22"/>
        </w:rPr>
      </w:pPr>
    </w:p>
    <w:p w14:paraId="2FC02490" w14:textId="6E41AD6A" w:rsidR="00DE7A20" w:rsidRPr="00AE1278" w:rsidRDefault="00DE7A20" w:rsidP="00AE1278">
      <w:pPr>
        <w:pStyle w:val="ListParagraph"/>
        <w:numPr>
          <w:ilvl w:val="0"/>
          <w:numId w:val="14"/>
        </w:numPr>
        <w:spacing w:line="240" w:lineRule="auto"/>
        <w:rPr>
          <w:rFonts w:cs="Lucida Grande"/>
          <w:sz w:val="22"/>
        </w:rPr>
      </w:pPr>
      <w:r w:rsidRPr="00AE1278">
        <w:rPr>
          <w:rFonts w:cs="Lucida Grande"/>
          <w:sz w:val="22"/>
        </w:rPr>
        <w:t>Comparison of terrorism in post 9/11 U.S. and post-Soviet states</w:t>
      </w:r>
    </w:p>
    <w:p w14:paraId="794762FA" w14:textId="77777777" w:rsidR="00DE7A20" w:rsidRPr="00FC2214" w:rsidRDefault="00DE7A20" w:rsidP="00AE1278">
      <w:pPr>
        <w:rPr>
          <w:rFonts w:cs="Lucida Grande"/>
          <w:sz w:val="22"/>
        </w:rPr>
      </w:pPr>
    </w:p>
    <w:p w14:paraId="42AD19A4" w14:textId="5BC49198" w:rsidR="00DE7A20" w:rsidRPr="00AE1278" w:rsidRDefault="00DE7A20" w:rsidP="00AE1278">
      <w:pPr>
        <w:pStyle w:val="ListParagraph"/>
        <w:numPr>
          <w:ilvl w:val="0"/>
          <w:numId w:val="14"/>
        </w:numPr>
        <w:spacing w:line="240" w:lineRule="auto"/>
        <w:rPr>
          <w:rFonts w:cs="Lucida Grande"/>
          <w:sz w:val="22"/>
        </w:rPr>
      </w:pPr>
      <w:r w:rsidRPr="00AE1278">
        <w:rPr>
          <w:rFonts w:cs="Lucida Grande"/>
          <w:sz w:val="22"/>
        </w:rPr>
        <w:t>Comparison of party system and legislative efficiency in U.S., U.K., Germany, and Japan</w:t>
      </w:r>
    </w:p>
    <w:p w14:paraId="00A21BD2" w14:textId="77777777" w:rsidR="00DE7A20" w:rsidRPr="00FC2214" w:rsidRDefault="00DE7A20" w:rsidP="00AE1278">
      <w:pPr>
        <w:rPr>
          <w:rFonts w:cs="Lucida Grande"/>
          <w:sz w:val="22"/>
        </w:rPr>
      </w:pPr>
    </w:p>
    <w:p w14:paraId="6611FE6F" w14:textId="75C35125" w:rsidR="00DE7A20" w:rsidRPr="00AE1278" w:rsidRDefault="00DE7A20" w:rsidP="00AE1278">
      <w:pPr>
        <w:pStyle w:val="ListParagraph"/>
        <w:numPr>
          <w:ilvl w:val="0"/>
          <w:numId w:val="14"/>
        </w:numPr>
        <w:spacing w:line="240" w:lineRule="auto"/>
        <w:rPr>
          <w:rFonts w:cs="Lucida Grande"/>
          <w:sz w:val="22"/>
        </w:rPr>
      </w:pPr>
      <w:r w:rsidRPr="00AE1278">
        <w:rPr>
          <w:rFonts w:cs="Lucida Grande"/>
          <w:sz w:val="22"/>
        </w:rPr>
        <w:t>Checks and balances in the Iranian political system</w:t>
      </w:r>
    </w:p>
    <w:p w14:paraId="634F6793" w14:textId="77777777" w:rsidR="00DE7A20" w:rsidRPr="00FC2214" w:rsidRDefault="00DE7A20" w:rsidP="00AE1278">
      <w:pPr>
        <w:rPr>
          <w:rFonts w:cs="Lucida Grande"/>
          <w:sz w:val="22"/>
        </w:rPr>
      </w:pPr>
    </w:p>
    <w:p w14:paraId="333B5CCE" w14:textId="713A09FF" w:rsidR="00FC2214" w:rsidRDefault="00F92858" w:rsidP="00FC2214">
      <w:pPr>
        <w:pStyle w:val="ListParagraph"/>
        <w:numPr>
          <w:ilvl w:val="0"/>
          <w:numId w:val="14"/>
        </w:numPr>
        <w:spacing w:line="240" w:lineRule="auto"/>
        <w:rPr>
          <w:rFonts w:cs="Lucida Grande"/>
          <w:sz w:val="22"/>
        </w:rPr>
      </w:pPr>
      <w:r>
        <w:rPr>
          <w:rFonts w:cs="Lucida Grande"/>
          <w:sz w:val="22"/>
        </w:rPr>
        <w:t>I</w:t>
      </w:r>
      <w:r w:rsidR="00DE7A20" w:rsidRPr="00AE1278">
        <w:rPr>
          <w:rFonts w:cs="Lucida Grande"/>
          <w:sz w:val="22"/>
        </w:rPr>
        <w:t xml:space="preserve">s capacity-building a viable solution of poverty alleviation in underdeveloped countries? </w:t>
      </w:r>
    </w:p>
    <w:p w14:paraId="0D9FD1D1" w14:textId="77777777" w:rsidR="00F92858" w:rsidRPr="00C83CAF" w:rsidRDefault="00F92858" w:rsidP="00F92858">
      <w:pPr>
        <w:spacing w:line="240" w:lineRule="auto"/>
        <w:rPr>
          <w:rFonts w:cs="Lucida Grande"/>
          <w:sz w:val="22"/>
        </w:rPr>
      </w:pPr>
    </w:p>
    <w:p w14:paraId="5F8E9913" w14:textId="77777777" w:rsidR="00F92858" w:rsidRPr="00C83CAF" w:rsidRDefault="00F92858" w:rsidP="00FC2214">
      <w:pPr>
        <w:pStyle w:val="ListParagraph"/>
        <w:numPr>
          <w:ilvl w:val="0"/>
          <w:numId w:val="14"/>
        </w:numPr>
        <w:spacing w:line="240" w:lineRule="auto"/>
        <w:rPr>
          <w:rFonts w:cs="Lucida Grande"/>
          <w:sz w:val="22"/>
        </w:rPr>
      </w:pPr>
      <w:r w:rsidRPr="00C83CAF">
        <w:rPr>
          <w:rFonts w:eastAsia="Times New Roman" w:cs="Times New Roman"/>
          <w:sz w:val="22"/>
        </w:rPr>
        <w:t>California: The Epicenter of Eugenics in the United States.</w:t>
      </w:r>
    </w:p>
    <w:p w14:paraId="3D9DC2DF" w14:textId="77777777" w:rsidR="00F92858" w:rsidRPr="00C83CAF" w:rsidRDefault="00F92858" w:rsidP="00F92858">
      <w:pPr>
        <w:spacing w:line="240" w:lineRule="auto"/>
        <w:rPr>
          <w:rFonts w:eastAsia="Times New Roman" w:cs="Times New Roman"/>
          <w:sz w:val="22"/>
        </w:rPr>
      </w:pPr>
    </w:p>
    <w:p w14:paraId="633F09D2" w14:textId="77777777" w:rsidR="00F92858" w:rsidRPr="00C83CAF" w:rsidRDefault="00F92858" w:rsidP="00FC2214">
      <w:pPr>
        <w:pStyle w:val="ListParagraph"/>
        <w:numPr>
          <w:ilvl w:val="0"/>
          <w:numId w:val="14"/>
        </w:numPr>
        <w:spacing w:line="240" w:lineRule="auto"/>
        <w:rPr>
          <w:rFonts w:cs="Lucida Grande"/>
          <w:sz w:val="22"/>
        </w:rPr>
      </w:pPr>
      <w:r w:rsidRPr="00C83CAF">
        <w:rPr>
          <w:rFonts w:eastAsia="Times New Roman" w:cs="Times New Roman"/>
          <w:sz w:val="22"/>
        </w:rPr>
        <w:t>TRIPS: Creating International Society or Reinforcing Power Relations?</w:t>
      </w:r>
    </w:p>
    <w:p w14:paraId="3B8BDDE2" w14:textId="77777777" w:rsidR="00F92858" w:rsidRPr="00C83CAF" w:rsidRDefault="00F92858" w:rsidP="00F92858">
      <w:pPr>
        <w:spacing w:line="240" w:lineRule="auto"/>
        <w:rPr>
          <w:rFonts w:eastAsia="Times New Roman" w:cs="Times New Roman"/>
          <w:sz w:val="22"/>
        </w:rPr>
      </w:pPr>
    </w:p>
    <w:p w14:paraId="58D6A22D" w14:textId="77777777" w:rsidR="00F92858" w:rsidRPr="00C83CAF" w:rsidRDefault="00F92858" w:rsidP="00FC2214">
      <w:pPr>
        <w:pStyle w:val="ListParagraph"/>
        <w:numPr>
          <w:ilvl w:val="0"/>
          <w:numId w:val="14"/>
        </w:numPr>
        <w:spacing w:line="240" w:lineRule="auto"/>
        <w:rPr>
          <w:rFonts w:cs="Lucida Grande"/>
          <w:sz w:val="22"/>
        </w:rPr>
      </w:pPr>
      <w:r w:rsidRPr="00C83CAF">
        <w:rPr>
          <w:rFonts w:eastAsia="Times New Roman" w:cs="Times New Roman"/>
          <w:sz w:val="22"/>
        </w:rPr>
        <w:t>Methane: An Acutely Undervalued Facet of Climate Change</w:t>
      </w:r>
    </w:p>
    <w:p w14:paraId="70BE6C21" w14:textId="77777777" w:rsidR="00F92858" w:rsidRPr="00C83CAF" w:rsidRDefault="00F92858" w:rsidP="00F92858">
      <w:pPr>
        <w:spacing w:line="240" w:lineRule="auto"/>
        <w:rPr>
          <w:rFonts w:eastAsia="Times New Roman" w:cs="Times New Roman"/>
          <w:sz w:val="22"/>
        </w:rPr>
      </w:pPr>
    </w:p>
    <w:p w14:paraId="41FBFB0F" w14:textId="77777777" w:rsidR="00F92858" w:rsidRPr="00C83CAF" w:rsidRDefault="00F92858" w:rsidP="00FC2214">
      <w:pPr>
        <w:pStyle w:val="ListParagraph"/>
        <w:numPr>
          <w:ilvl w:val="0"/>
          <w:numId w:val="14"/>
        </w:numPr>
        <w:spacing w:line="240" w:lineRule="auto"/>
        <w:rPr>
          <w:rFonts w:cs="Lucida Grande"/>
          <w:sz w:val="22"/>
        </w:rPr>
      </w:pPr>
      <w:r w:rsidRPr="00C83CAF">
        <w:rPr>
          <w:rFonts w:eastAsia="Times New Roman" w:cs="Times New Roman"/>
          <w:sz w:val="22"/>
        </w:rPr>
        <w:t>The Irony of World Hunger: Evaluating Causal Variables</w:t>
      </w:r>
    </w:p>
    <w:p w14:paraId="48B918D5" w14:textId="77777777" w:rsidR="00F92858" w:rsidRPr="00C83CAF" w:rsidRDefault="00F92858" w:rsidP="00F92858">
      <w:pPr>
        <w:spacing w:line="240" w:lineRule="auto"/>
        <w:rPr>
          <w:rFonts w:eastAsia="Times New Roman" w:cs="Times New Roman"/>
          <w:sz w:val="22"/>
        </w:rPr>
      </w:pPr>
    </w:p>
    <w:p w14:paraId="5A9E7FF5" w14:textId="4FA267E0" w:rsidR="00F92858" w:rsidRPr="005534AC" w:rsidRDefault="00F92858" w:rsidP="00FC2214">
      <w:pPr>
        <w:pStyle w:val="ListParagraph"/>
        <w:numPr>
          <w:ilvl w:val="0"/>
          <w:numId w:val="14"/>
        </w:numPr>
        <w:spacing w:line="240" w:lineRule="auto"/>
        <w:rPr>
          <w:rFonts w:cs="Lucida Grande"/>
          <w:sz w:val="22"/>
        </w:rPr>
      </w:pPr>
      <w:r w:rsidRPr="00C83CAF">
        <w:rPr>
          <w:rFonts w:eastAsia="Times New Roman" w:cs="Times New Roman"/>
          <w:sz w:val="22"/>
        </w:rPr>
        <w:t>Assessing the Consequences of Geoengineering:  Issues of Accountability in International Law</w:t>
      </w:r>
    </w:p>
    <w:p w14:paraId="0DB8BB5B" w14:textId="77777777" w:rsidR="005534AC" w:rsidRPr="005534AC" w:rsidRDefault="005534AC" w:rsidP="005534AC">
      <w:pPr>
        <w:spacing w:line="240" w:lineRule="auto"/>
        <w:rPr>
          <w:rFonts w:cs="Lucida Grande"/>
          <w:sz w:val="22"/>
        </w:rPr>
      </w:pPr>
    </w:p>
    <w:p w14:paraId="4904D15E" w14:textId="77777777" w:rsidR="005534AC" w:rsidRPr="005534AC" w:rsidRDefault="005534AC" w:rsidP="00FC2214">
      <w:pPr>
        <w:pStyle w:val="ListParagraph"/>
        <w:numPr>
          <w:ilvl w:val="0"/>
          <w:numId w:val="14"/>
        </w:numPr>
        <w:spacing w:line="240" w:lineRule="auto"/>
        <w:rPr>
          <w:rFonts w:cs="Lucida Grande"/>
          <w:sz w:val="22"/>
        </w:rPr>
      </w:pPr>
      <w:r w:rsidRPr="005534AC">
        <w:rPr>
          <w:rFonts w:eastAsia="Times New Roman" w:cs="Times New Roman"/>
          <w:sz w:val="22"/>
        </w:rPr>
        <w:t>Cultural Responses for Modernization: Child Sacrifice in Uganda</w:t>
      </w:r>
    </w:p>
    <w:p w14:paraId="43124409" w14:textId="77777777" w:rsidR="005534AC" w:rsidRPr="005534AC" w:rsidRDefault="005534AC" w:rsidP="005534AC">
      <w:pPr>
        <w:spacing w:line="240" w:lineRule="auto"/>
        <w:rPr>
          <w:rFonts w:eastAsia="Times New Roman" w:cs="Times New Roman"/>
          <w:sz w:val="22"/>
        </w:rPr>
      </w:pPr>
    </w:p>
    <w:p w14:paraId="098350A0" w14:textId="58E0CC81" w:rsidR="005534AC" w:rsidRPr="005534AC" w:rsidRDefault="005534AC" w:rsidP="00FC2214">
      <w:pPr>
        <w:pStyle w:val="ListParagraph"/>
        <w:numPr>
          <w:ilvl w:val="0"/>
          <w:numId w:val="14"/>
        </w:numPr>
        <w:spacing w:line="240" w:lineRule="auto"/>
        <w:rPr>
          <w:rFonts w:cs="Lucida Grande"/>
          <w:sz w:val="22"/>
        </w:rPr>
      </w:pPr>
      <w:r w:rsidRPr="005534AC">
        <w:rPr>
          <w:rFonts w:eastAsia="Times New Roman" w:cs="Times New Roman"/>
          <w:sz w:val="22"/>
        </w:rPr>
        <w:t xml:space="preserve">Suppression of </w:t>
      </w:r>
      <w:proofErr w:type="spellStart"/>
      <w:r w:rsidRPr="005534AC">
        <w:rPr>
          <w:rFonts w:eastAsia="Times New Roman" w:cs="Times New Roman"/>
          <w:sz w:val="22"/>
        </w:rPr>
        <w:t>Falungong</w:t>
      </w:r>
      <w:proofErr w:type="spellEnd"/>
      <w:r w:rsidRPr="005534AC">
        <w:rPr>
          <w:rFonts w:eastAsia="Times New Roman" w:cs="Times New Roman"/>
          <w:sz w:val="22"/>
        </w:rPr>
        <w:t xml:space="preserve"> in China: A Multicultural Interpretation</w:t>
      </w:r>
    </w:p>
    <w:p w14:paraId="0197E4E5" w14:textId="2BB2021A" w:rsidR="00FC2214" w:rsidRPr="003D412F" w:rsidRDefault="003D412F" w:rsidP="00F20B6A">
      <w:pPr>
        <w:spacing w:before="200" w:after="200"/>
        <w:rPr>
          <w:rFonts w:cs="Lucida Grande"/>
          <w:color w:val="8FA5BA" w:themeColor="background2"/>
          <w:sz w:val="26"/>
          <w:szCs w:val="26"/>
        </w:rPr>
      </w:pPr>
      <w:r w:rsidRPr="003D412F">
        <w:rPr>
          <w:rFonts w:cs="Lucida Grande"/>
          <w:color w:val="8FA5BA" w:themeColor="background2"/>
          <w:sz w:val="26"/>
          <w:szCs w:val="26"/>
        </w:rPr>
        <w:t>Non-Paper Projects</w:t>
      </w:r>
    </w:p>
    <w:p w14:paraId="750714B3" w14:textId="7C3EDEA9" w:rsidR="003D412F" w:rsidRDefault="00561A8E" w:rsidP="00AE1278">
      <w:pPr>
        <w:pStyle w:val="ListParagraph"/>
        <w:numPr>
          <w:ilvl w:val="0"/>
          <w:numId w:val="13"/>
        </w:numPr>
        <w:rPr>
          <w:rFonts w:cs="Lucida Grande"/>
          <w:sz w:val="22"/>
        </w:rPr>
      </w:pPr>
      <w:r>
        <w:rPr>
          <w:rFonts w:cs="Lucida Grande"/>
          <w:sz w:val="22"/>
        </w:rPr>
        <w:t>MTV’s Rock the Vote Event in downtown SLO</w:t>
      </w:r>
    </w:p>
    <w:p w14:paraId="3530557A" w14:textId="77777777" w:rsidR="009E7654" w:rsidRDefault="009E7654" w:rsidP="009E7654">
      <w:pPr>
        <w:pStyle w:val="ListParagraph"/>
        <w:rPr>
          <w:rFonts w:cs="Lucida Grande"/>
          <w:sz w:val="22"/>
        </w:rPr>
      </w:pPr>
    </w:p>
    <w:p w14:paraId="5B9040AC" w14:textId="571EA4ED" w:rsidR="00561A8E" w:rsidRDefault="00561A8E" w:rsidP="00AE1278">
      <w:pPr>
        <w:pStyle w:val="ListParagraph"/>
        <w:numPr>
          <w:ilvl w:val="0"/>
          <w:numId w:val="13"/>
        </w:numPr>
        <w:rPr>
          <w:rFonts w:cs="Lucida Grande"/>
          <w:sz w:val="22"/>
        </w:rPr>
      </w:pPr>
      <w:r>
        <w:rPr>
          <w:rFonts w:cs="Lucida Grande"/>
          <w:sz w:val="22"/>
        </w:rPr>
        <w:t>Educational video for students interested in entering the foreign service</w:t>
      </w:r>
    </w:p>
    <w:p w14:paraId="1A4BF9DF" w14:textId="77777777" w:rsidR="009E7654" w:rsidRPr="009E7654" w:rsidRDefault="009E7654" w:rsidP="009E7654">
      <w:pPr>
        <w:rPr>
          <w:rFonts w:cs="Lucida Grande"/>
          <w:sz w:val="22"/>
        </w:rPr>
      </w:pPr>
    </w:p>
    <w:p w14:paraId="480DDE86" w14:textId="7B6CA8D3" w:rsidR="00561A8E" w:rsidRDefault="005F68E3" w:rsidP="00AE1278">
      <w:pPr>
        <w:pStyle w:val="ListParagraph"/>
        <w:numPr>
          <w:ilvl w:val="0"/>
          <w:numId w:val="13"/>
        </w:numPr>
        <w:rPr>
          <w:rFonts w:cs="Lucida Grande"/>
          <w:sz w:val="22"/>
        </w:rPr>
      </w:pPr>
      <w:r>
        <w:rPr>
          <w:rFonts w:cs="Lucida Grande"/>
          <w:sz w:val="22"/>
        </w:rPr>
        <w:t>Documentary screening and panel on illegal child immigrants</w:t>
      </w:r>
    </w:p>
    <w:p w14:paraId="12959998" w14:textId="77777777" w:rsidR="005F68E3" w:rsidRPr="005F68E3" w:rsidRDefault="005F68E3" w:rsidP="005F68E3">
      <w:pPr>
        <w:rPr>
          <w:rFonts w:cs="Lucida Grande"/>
          <w:sz w:val="22"/>
        </w:rPr>
      </w:pPr>
    </w:p>
    <w:p w14:paraId="0D9A81A7" w14:textId="15B027F0" w:rsidR="005F68E3" w:rsidRDefault="005F68E3" w:rsidP="00AE1278">
      <w:pPr>
        <w:pStyle w:val="ListParagraph"/>
        <w:numPr>
          <w:ilvl w:val="0"/>
          <w:numId w:val="13"/>
        </w:numPr>
        <w:rPr>
          <w:rFonts w:cs="Lucida Grande"/>
          <w:sz w:val="22"/>
        </w:rPr>
      </w:pPr>
      <w:r>
        <w:rPr>
          <w:rFonts w:cs="Lucida Grande"/>
          <w:sz w:val="22"/>
        </w:rPr>
        <w:t>Documentary screening and panel on “Climate Refugees”</w:t>
      </w:r>
    </w:p>
    <w:p w14:paraId="29E094DF" w14:textId="77777777" w:rsidR="00C21A2F" w:rsidRPr="00C21A2F" w:rsidRDefault="00C21A2F" w:rsidP="00C21A2F">
      <w:pPr>
        <w:rPr>
          <w:rFonts w:cs="Lucida Grande"/>
          <w:sz w:val="22"/>
        </w:rPr>
      </w:pPr>
    </w:p>
    <w:p w14:paraId="2A787DEB" w14:textId="0B3A8E74" w:rsidR="00C21A2F" w:rsidRDefault="00C21A2F" w:rsidP="00AE1278">
      <w:pPr>
        <w:pStyle w:val="ListParagraph"/>
        <w:numPr>
          <w:ilvl w:val="0"/>
          <w:numId w:val="13"/>
        </w:numPr>
        <w:rPr>
          <w:rFonts w:cs="Lucida Grande"/>
          <w:sz w:val="22"/>
        </w:rPr>
      </w:pPr>
      <w:r>
        <w:rPr>
          <w:rFonts w:cs="Lucida Grande"/>
          <w:sz w:val="22"/>
        </w:rPr>
        <w:t>Organization of Model United Nations for local High School students</w:t>
      </w:r>
    </w:p>
    <w:p w14:paraId="6077A5D8" w14:textId="77777777" w:rsidR="00C21A2F" w:rsidRPr="00C21A2F" w:rsidRDefault="00C21A2F" w:rsidP="00C21A2F">
      <w:pPr>
        <w:rPr>
          <w:rFonts w:cs="Lucida Grande"/>
          <w:sz w:val="22"/>
        </w:rPr>
      </w:pPr>
    </w:p>
    <w:p w14:paraId="155D5E63" w14:textId="652A6B21" w:rsidR="00456B6D" w:rsidRDefault="00FD3100" w:rsidP="00C422B3">
      <w:pPr>
        <w:pStyle w:val="ListParagraph"/>
        <w:numPr>
          <w:ilvl w:val="0"/>
          <w:numId w:val="13"/>
        </w:numPr>
        <w:rPr>
          <w:rFonts w:cs="Lucida Grande"/>
          <w:sz w:val="22"/>
        </w:rPr>
      </w:pPr>
      <w:r>
        <w:rPr>
          <w:rFonts w:cs="Lucida Grande"/>
          <w:sz w:val="22"/>
        </w:rPr>
        <w:t xml:space="preserve">Development of a study abroad program </w:t>
      </w:r>
    </w:p>
    <w:p w14:paraId="4975AA97" w14:textId="77777777" w:rsidR="00150E84" w:rsidRPr="00150E84" w:rsidRDefault="00150E84" w:rsidP="00150E84">
      <w:pPr>
        <w:rPr>
          <w:rFonts w:cs="Lucida Grande"/>
          <w:sz w:val="22"/>
        </w:rPr>
      </w:pPr>
    </w:p>
    <w:p w14:paraId="0E2F58FD" w14:textId="639D69B2" w:rsidR="00150E84" w:rsidRDefault="00150E84" w:rsidP="00C422B3">
      <w:pPr>
        <w:pStyle w:val="ListParagraph"/>
        <w:numPr>
          <w:ilvl w:val="0"/>
          <w:numId w:val="13"/>
        </w:numPr>
        <w:rPr>
          <w:rFonts w:cs="Lucida Grande"/>
          <w:sz w:val="22"/>
        </w:rPr>
      </w:pPr>
      <w:r>
        <w:rPr>
          <w:rFonts w:cs="Lucida Grande"/>
          <w:sz w:val="22"/>
        </w:rPr>
        <w:t>Organi</w:t>
      </w:r>
      <w:r w:rsidR="009813FF">
        <w:rPr>
          <w:rFonts w:cs="Lucida Grande"/>
          <w:sz w:val="22"/>
        </w:rPr>
        <w:t>zation of</w:t>
      </w:r>
      <w:r>
        <w:rPr>
          <w:rFonts w:cs="Lucida Grande"/>
          <w:sz w:val="22"/>
        </w:rPr>
        <w:t xml:space="preserve"> a voter drive</w:t>
      </w:r>
    </w:p>
    <w:p w14:paraId="3226488C" w14:textId="77777777" w:rsidR="00150E84" w:rsidRPr="00150E84" w:rsidRDefault="00150E84" w:rsidP="00150E84">
      <w:pPr>
        <w:rPr>
          <w:rFonts w:cs="Lucida Grande"/>
          <w:sz w:val="22"/>
        </w:rPr>
      </w:pPr>
    </w:p>
    <w:p w14:paraId="720E7A9F" w14:textId="1C0333F3" w:rsidR="00150E84" w:rsidRDefault="009813FF" w:rsidP="00C422B3">
      <w:pPr>
        <w:pStyle w:val="ListParagraph"/>
        <w:numPr>
          <w:ilvl w:val="0"/>
          <w:numId w:val="13"/>
        </w:numPr>
        <w:rPr>
          <w:rFonts w:cs="Lucida Grande"/>
          <w:sz w:val="22"/>
        </w:rPr>
      </w:pPr>
      <w:r>
        <w:rPr>
          <w:rFonts w:cs="Lucida Grande"/>
          <w:sz w:val="22"/>
        </w:rPr>
        <w:t>Development of</w:t>
      </w:r>
      <w:r w:rsidR="00150E84">
        <w:rPr>
          <w:rFonts w:cs="Lucida Grande"/>
          <w:sz w:val="22"/>
        </w:rPr>
        <w:t xml:space="preserve"> an interdisciplinary course for Political Science</w:t>
      </w:r>
    </w:p>
    <w:p w14:paraId="523882C6" w14:textId="0F8482BA" w:rsidR="0043604D" w:rsidRDefault="0043604D">
      <w:pPr>
        <w:spacing w:line="240" w:lineRule="auto"/>
        <w:rPr>
          <w:rFonts w:cs="Lucida Grande"/>
          <w:sz w:val="22"/>
        </w:rPr>
      </w:pPr>
      <w:r>
        <w:rPr>
          <w:rFonts w:cs="Lucida Grande"/>
          <w:sz w:val="22"/>
        </w:rPr>
        <w:br w:type="page"/>
      </w:r>
    </w:p>
    <w:p w14:paraId="6997E59F" w14:textId="2DC42389" w:rsidR="00C422B3" w:rsidRPr="0043604D" w:rsidRDefault="0043604D" w:rsidP="00C422B3">
      <w:pPr>
        <w:rPr>
          <w:rFonts w:cs="Lucida Grande"/>
          <w:color w:val="20507E" w:themeColor="accent2"/>
          <w:sz w:val="36"/>
          <w:szCs w:val="36"/>
        </w:rPr>
      </w:pPr>
      <w:r w:rsidRPr="0043604D">
        <w:rPr>
          <w:rFonts w:cs="Lucida Grande"/>
          <w:color w:val="20507E" w:themeColor="accent2"/>
          <w:sz w:val="36"/>
          <w:szCs w:val="36"/>
        </w:rPr>
        <w:lastRenderedPageBreak/>
        <w:t>APPENDIX</w:t>
      </w:r>
      <w:r>
        <w:rPr>
          <w:rFonts w:cs="Lucida Grande"/>
          <w:color w:val="20507E" w:themeColor="accent2"/>
          <w:sz w:val="36"/>
          <w:szCs w:val="36"/>
        </w:rPr>
        <w:t xml:space="preserve"> A</w:t>
      </w:r>
    </w:p>
    <w:p w14:paraId="39FAB4D6" w14:textId="6E709384" w:rsidR="00456B6D" w:rsidRDefault="00456B6D" w:rsidP="00F45DE7">
      <w:pPr>
        <w:spacing w:before="200"/>
        <w:rPr>
          <w:color w:val="8FA5BA" w:themeColor="background2"/>
          <w:sz w:val="26"/>
          <w:szCs w:val="26"/>
        </w:rPr>
      </w:pPr>
      <w:r w:rsidRPr="0043604D">
        <w:rPr>
          <w:color w:val="8FA5BA" w:themeColor="background2"/>
          <w:sz w:val="26"/>
          <w:szCs w:val="26"/>
        </w:rPr>
        <w:t>Senior Project Contract</w:t>
      </w:r>
    </w:p>
    <w:p w14:paraId="6645A2F1" w14:textId="77777777" w:rsidR="00A21417" w:rsidRDefault="00A21417" w:rsidP="00A21417">
      <w:pPr>
        <w:spacing w:before="200"/>
        <w:rPr>
          <w:color w:val="8FA5BA" w:themeColor="background2"/>
          <w:sz w:val="26"/>
          <w:szCs w:val="26"/>
        </w:rPr>
      </w:pPr>
      <w:r>
        <w:rPr>
          <w:noProof/>
        </w:rPr>
        <w:drawing>
          <wp:inline distT="0" distB="0" distL="0" distR="0" wp14:anchorId="57033666" wp14:editId="314AD773">
            <wp:extent cx="576262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itical Science-CLA Horizontal_Color.eps"/>
                    <pic:cNvPicPr/>
                  </pic:nvPicPr>
                  <pic:blipFill>
                    <a:blip r:embed="rId12">
                      <a:extLst>
                        <a:ext uri="{28A0092B-C50C-407E-A947-70E740481C1C}">
                          <a14:useLocalDpi xmlns:a14="http://schemas.microsoft.com/office/drawing/2010/main" val="0"/>
                        </a:ext>
                      </a:extLst>
                    </a:blip>
                    <a:stretch>
                      <a:fillRect/>
                    </a:stretch>
                  </pic:blipFill>
                  <pic:spPr>
                    <a:xfrm>
                      <a:off x="0" y="0"/>
                      <a:ext cx="5762625" cy="1371600"/>
                    </a:xfrm>
                    <a:prstGeom prst="rect">
                      <a:avLst/>
                    </a:prstGeom>
                  </pic:spPr>
                </pic:pic>
              </a:graphicData>
            </a:graphic>
          </wp:inline>
        </w:drawing>
      </w:r>
    </w:p>
    <w:p w14:paraId="1888E699" w14:textId="77777777" w:rsidR="00A21417" w:rsidRPr="00581567" w:rsidRDefault="00A21417" w:rsidP="00A21417">
      <w:pPr>
        <w:spacing w:before="200"/>
        <w:jc w:val="center"/>
        <w:rPr>
          <w:color w:val="20507E" w:themeColor="accent2"/>
          <w:sz w:val="36"/>
          <w:szCs w:val="36"/>
        </w:rPr>
      </w:pPr>
      <w:r w:rsidRPr="00581567">
        <w:rPr>
          <w:color w:val="20507E" w:themeColor="accent2"/>
          <w:sz w:val="36"/>
          <w:szCs w:val="36"/>
        </w:rPr>
        <w:t>SENIOR PROJECT AGREEMENT/CONTRACT</w:t>
      </w:r>
    </w:p>
    <w:p w14:paraId="52998CF1" w14:textId="77777777" w:rsidR="0043604D" w:rsidRPr="00360F5F" w:rsidRDefault="0043604D" w:rsidP="0043604D">
      <w:pPr>
        <w:rPr>
          <w:rFonts w:ascii="Garamond" w:hAnsi="Garamond"/>
          <w:b/>
          <w:sz w:val="28"/>
          <w:szCs w:val="28"/>
        </w:rPr>
      </w:pPr>
    </w:p>
    <w:p w14:paraId="67C0CBE5" w14:textId="77777777" w:rsidR="0043604D" w:rsidRDefault="0043604D" w:rsidP="0043604D">
      <w:pPr>
        <w:jc w:val="center"/>
        <w:rPr>
          <w:rFonts w:ascii="Garamond" w:hAnsi="Garamond"/>
          <w:b/>
          <w:sz w:val="28"/>
          <w:szCs w:val="28"/>
        </w:rPr>
      </w:pPr>
      <w:r w:rsidRPr="00360F5F">
        <w:rPr>
          <w:rFonts w:ascii="Garamond" w:hAnsi="Garamond"/>
          <w:b/>
          <w:sz w:val="28"/>
          <w:szCs w:val="28"/>
        </w:rPr>
        <w:t>Fill in all designated areas</w:t>
      </w:r>
    </w:p>
    <w:p w14:paraId="6A5B01EE" w14:textId="77777777" w:rsidR="0043604D" w:rsidRPr="00360F5F" w:rsidRDefault="0043604D" w:rsidP="0043604D">
      <w:pPr>
        <w:jc w:val="center"/>
        <w:rPr>
          <w:rFonts w:ascii="Garamond" w:hAnsi="Garamond"/>
          <w:b/>
          <w:sz w:val="28"/>
          <w:szCs w:val="28"/>
        </w:rPr>
      </w:pPr>
      <w:r w:rsidRPr="00360F5F">
        <w:rPr>
          <w:rFonts w:ascii="Garamond" w:hAnsi="Garamond"/>
          <w:b/>
          <w:sz w:val="28"/>
          <w:szCs w:val="28"/>
        </w:rPr>
        <w:t xml:space="preserve">Submit </w:t>
      </w:r>
      <w:r w:rsidRPr="00360F5F">
        <w:rPr>
          <w:rFonts w:ascii="Garamond" w:hAnsi="Garamond"/>
          <w:b/>
          <w:sz w:val="28"/>
          <w:szCs w:val="28"/>
          <w:u w:val="single"/>
        </w:rPr>
        <w:t>two</w:t>
      </w:r>
      <w:r w:rsidRPr="00360F5F">
        <w:rPr>
          <w:rFonts w:ascii="Garamond" w:hAnsi="Garamond"/>
          <w:b/>
          <w:sz w:val="28"/>
          <w:szCs w:val="28"/>
        </w:rPr>
        <w:t xml:space="preserve"> signed copies to </w:t>
      </w:r>
      <w:r>
        <w:rPr>
          <w:rFonts w:ascii="Garamond" w:hAnsi="Garamond"/>
          <w:b/>
          <w:sz w:val="28"/>
          <w:szCs w:val="28"/>
        </w:rPr>
        <w:t xml:space="preserve">your Senior Project Faculty Advisor in </w:t>
      </w:r>
      <w:r w:rsidRPr="00360F5F">
        <w:rPr>
          <w:rFonts w:ascii="Garamond" w:hAnsi="Garamond"/>
          <w:b/>
          <w:sz w:val="28"/>
          <w:szCs w:val="28"/>
        </w:rPr>
        <w:t>the Department of Political Science</w:t>
      </w:r>
      <w:r>
        <w:rPr>
          <w:rFonts w:ascii="Garamond" w:hAnsi="Garamond"/>
          <w:b/>
          <w:sz w:val="28"/>
          <w:szCs w:val="28"/>
        </w:rPr>
        <w:t>.</w:t>
      </w:r>
    </w:p>
    <w:p w14:paraId="4065FD53" w14:textId="77777777" w:rsidR="0043604D" w:rsidRDefault="0043604D" w:rsidP="0043604D">
      <w:pPr>
        <w:jc w:val="center"/>
        <w:rPr>
          <w:rFonts w:ascii="Garamond" w:hAnsi="Garamond"/>
          <w:b/>
          <w:sz w:val="28"/>
          <w:szCs w:val="28"/>
        </w:rPr>
      </w:pPr>
    </w:p>
    <w:p w14:paraId="5179FE70" w14:textId="7C8B8586" w:rsidR="0043604D" w:rsidRPr="0043604D" w:rsidRDefault="0043604D" w:rsidP="0043604D">
      <w:pPr>
        <w:pStyle w:val="Heading3"/>
        <w:rPr>
          <w:b w:val="0"/>
          <w:color w:val="7F7F7F" w:themeColor="text1" w:themeTint="80"/>
          <w:szCs w:val="20"/>
        </w:rPr>
      </w:pPr>
      <w:r w:rsidRPr="0043604D">
        <w:rPr>
          <w:b w:val="0"/>
          <w:color w:val="7F7F7F" w:themeColor="text1" w:themeTint="80"/>
          <w:szCs w:val="20"/>
        </w:rPr>
        <w:t>1. Student Name:</w:t>
      </w:r>
    </w:p>
    <w:p w14:paraId="6841DD90" w14:textId="01C8C782" w:rsidR="0043604D" w:rsidRPr="0043604D" w:rsidRDefault="0043604D" w:rsidP="0043604D">
      <w:pPr>
        <w:pStyle w:val="Heading3"/>
        <w:rPr>
          <w:b w:val="0"/>
          <w:color w:val="7F7F7F" w:themeColor="text1" w:themeTint="80"/>
          <w:szCs w:val="20"/>
        </w:rPr>
      </w:pPr>
      <w:r w:rsidRPr="0043604D">
        <w:rPr>
          <w:b w:val="0"/>
          <w:color w:val="7F7F7F" w:themeColor="text1" w:themeTint="80"/>
          <w:szCs w:val="20"/>
        </w:rPr>
        <w:t>2. Phone number:</w:t>
      </w:r>
    </w:p>
    <w:p w14:paraId="76265287" w14:textId="0E9A7D74" w:rsidR="0043604D" w:rsidRPr="0043604D" w:rsidRDefault="0043604D" w:rsidP="0043604D">
      <w:pPr>
        <w:pStyle w:val="Heading3"/>
        <w:rPr>
          <w:b w:val="0"/>
          <w:color w:val="7F7F7F" w:themeColor="text1" w:themeTint="80"/>
          <w:szCs w:val="20"/>
        </w:rPr>
      </w:pPr>
      <w:r w:rsidRPr="0043604D">
        <w:rPr>
          <w:b w:val="0"/>
          <w:color w:val="7F7F7F" w:themeColor="text1" w:themeTint="80"/>
          <w:szCs w:val="20"/>
        </w:rPr>
        <w:t>3. Email:</w:t>
      </w:r>
    </w:p>
    <w:p w14:paraId="22B32664" w14:textId="57CB7999" w:rsidR="0043604D" w:rsidRPr="0043604D" w:rsidRDefault="0043604D" w:rsidP="0043604D">
      <w:pPr>
        <w:pStyle w:val="Heading3"/>
        <w:rPr>
          <w:b w:val="0"/>
          <w:color w:val="7F7F7F" w:themeColor="text1" w:themeTint="80"/>
          <w:szCs w:val="20"/>
        </w:rPr>
      </w:pPr>
      <w:r w:rsidRPr="0043604D">
        <w:rPr>
          <w:b w:val="0"/>
          <w:color w:val="7F7F7F" w:themeColor="text1" w:themeTint="80"/>
          <w:szCs w:val="20"/>
        </w:rPr>
        <w:t>4. Student ID number:</w:t>
      </w:r>
    </w:p>
    <w:p w14:paraId="6D91A67F" w14:textId="3404C4BD" w:rsidR="0043604D" w:rsidRPr="0043604D" w:rsidRDefault="0043604D" w:rsidP="0043604D">
      <w:pPr>
        <w:pStyle w:val="Heading3"/>
        <w:rPr>
          <w:b w:val="0"/>
          <w:color w:val="7F7F7F" w:themeColor="text1" w:themeTint="80"/>
          <w:szCs w:val="20"/>
        </w:rPr>
      </w:pPr>
      <w:r w:rsidRPr="0043604D">
        <w:rPr>
          <w:b w:val="0"/>
          <w:color w:val="7F7F7F" w:themeColor="text1" w:themeTint="80"/>
          <w:szCs w:val="20"/>
        </w:rPr>
        <w:t xml:space="preserve">5. </w:t>
      </w:r>
      <w:r w:rsidRPr="0043604D">
        <w:rPr>
          <w:b w:val="0"/>
          <w:color w:val="7F7F7F" w:themeColor="text1" w:themeTint="80"/>
          <w:szCs w:val="20"/>
          <w:u w:val="single"/>
        </w:rPr>
        <w:t>Title</w:t>
      </w:r>
      <w:r w:rsidRPr="0043604D">
        <w:rPr>
          <w:b w:val="0"/>
          <w:color w:val="7F7F7F" w:themeColor="text1" w:themeTint="80"/>
          <w:szCs w:val="20"/>
        </w:rPr>
        <w:t xml:space="preserve"> of project:</w:t>
      </w:r>
    </w:p>
    <w:p w14:paraId="07AD378C" w14:textId="77777777" w:rsidR="0043604D" w:rsidRPr="0043604D" w:rsidRDefault="0043604D" w:rsidP="0043604D">
      <w:pPr>
        <w:pStyle w:val="Heading3"/>
        <w:rPr>
          <w:b w:val="0"/>
          <w:color w:val="7F7F7F" w:themeColor="text1" w:themeTint="80"/>
          <w:szCs w:val="20"/>
        </w:rPr>
      </w:pPr>
      <w:r w:rsidRPr="0043604D">
        <w:rPr>
          <w:b w:val="0"/>
          <w:color w:val="7F7F7F" w:themeColor="text1" w:themeTint="80"/>
          <w:szCs w:val="20"/>
        </w:rPr>
        <w:t>6. This Agreement/Contract, entered into between:</w:t>
      </w:r>
    </w:p>
    <w:p w14:paraId="1B38AE6F" w14:textId="77777777" w:rsidR="0043604D" w:rsidRDefault="0043604D" w:rsidP="0043604D"/>
    <w:p w14:paraId="6888911E" w14:textId="77777777" w:rsidR="0043604D" w:rsidRDefault="0043604D" w:rsidP="0043604D">
      <w:pPr>
        <w:ind w:left="360"/>
        <w:rPr>
          <w:rFonts w:ascii="Garamond" w:hAnsi="Garamond"/>
          <w:b/>
        </w:rPr>
      </w:pPr>
      <w:r>
        <w:t>Student:</w:t>
      </w:r>
    </w:p>
    <w:p w14:paraId="5A341FF6" w14:textId="77777777" w:rsidR="0043604D" w:rsidRDefault="0043604D" w:rsidP="0043604D">
      <w:pPr>
        <w:ind w:left="360"/>
        <w:rPr>
          <w:rFonts w:ascii="Garamond" w:hAnsi="Garamond"/>
        </w:rPr>
      </w:pPr>
    </w:p>
    <w:p w14:paraId="1CBB0812" w14:textId="77777777" w:rsidR="0043604D" w:rsidRPr="0043604D" w:rsidRDefault="0043604D" w:rsidP="0043604D">
      <w:pPr>
        <w:ind w:left="360"/>
        <w:rPr>
          <w:szCs w:val="20"/>
        </w:rPr>
      </w:pPr>
      <w:r w:rsidRPr="0043604D">
        <w:rPr>
          <w:szCs w:val="20"/>
        </w:rPr>
        <w:t>Faculty Member:</w:t>
      </w:r>
    </w:p>
    <w:p w14:paraId="4E315D00" w14:textId="77777777" w:rsidR="0043604D" w:rsidRPr="0043604D" w:rsidRDefault="0043604D" w:rsidP="0043604D">
      <w:pPr>
        <w:ind w:firstLine="360"/>
        <w:rPr>
          <w:b/>
          <w:szCs w:val="20"/>
        </w:rPr>
      </w:pPr>
    </w:p>
    <w:p w14:paraId="56C9A742" w14:textId="77777777" w:rsidR="0043604D" w:rsidRPr="0043604D" w:rsidRDefault="0043604D" w:rsidP="0043604D">
      <w:pPr>
        <w:ind w:firstLine="360"/>
        <w:rPr>
          <w:b/>
          <w:szCs w:val="20"/>
        </w:rPr>
      </w:pPr>
      <w:r w:rsidRPr="0043604D">
        <w:rPr>
          <w:b/>
          <w:szCs w:val="20"/>
        </w:rPr>
        <w:t xml:space="preserve">is an agreement whereby grade and credit for (check those that </w:t>
      </w:r>
      <w:proofErr w:type="gramStart"/>
      <w:r w:rsidRPr="0043604D">
        <w:rPr>
          <w:b/>
          <w:szCs w:val="20"/>
        </w:rPr>
        <w:t>apply):</w:t>
      </w:r>
      <w:proofErr w:type="gramEnd"/>
    </w:p>
    <w:p w14:paraId="11227C26" w14:textId="77777777" w:rsidR="0043604D" w:rsidRPr="0043604D" w:rsidRDefault="0043604D" w:rsidP="0043604D">
      <w:pPr>
        <w:ind w:left="720"/>
        <w:rPr>
          <w:b/>
          <w:szCs w:val="20"/>
        </w:rPr>
      </w:pPr>
    </w:p>
    <w:p w14:paraId="301F203E" w14:textId="77777777" w:rsidR="005438A8" w:rsidRDefault="0043604D" w:rsidP="0043604D">
      <w:pPr>
        <w:ind w:left="360"/>
        <w:rPr>
          <w:b/>
          <w:szCs w:val="20"/>
        </w:rPr>
      </w:pPr>
      <w:r w:rsidRPr="0043604D">
        <w:rPr>
          <w:rFonts w:cs="Arial"/>
          <w:szCs w:val="20"/>
          <w:u w:val="single"/>
        </w:rPr>
        <w:t>________</w:t>
      </w:r>
      <w:r w:rsidRPr="0043604D">
        <w:rPr>
          <w:b/>
          <w:szCs w:val="20"/>
        </w:rPr>
        <w:t>POLS 461 Senior Project I (2 units) &amp; 462 Senior Project II (2 units) - taken together</w:t>
      </w:r>
      <w:r>
        <w:rPr>
          <w:b/>
          <w:szCs w:val="20"/>
        </w:rPr>
        <w:t xml:space="preserve"> </w:t>
      </w:r>
    </w:p>
    <w:p w14:paraId="5B075E10" w14:textId="77777777" w:rsidR="005438A8" w:rsidRDefault="005438A8" w:rsidP="0043604D">
      <w:pPr>
        <w:ind w:left="360"/>
        <w:rPr>
          <w:b/>
          <w:szCs w:val="20"/>
        </w:rPr>
      </w:pPr>
    </w:p>
    <w:p w14:paraId="44B0813A" w14:textId="77777777" w:rsidR="005438A8" w:rsidRDefault="005438A8" w:rsidP="0043604D">
      <w:pPr>
        <w:ind w:left="360"/>
        <w:rPr>
          <w:b/>
          <w:szCs w:val="20"/>
        </w:rPr>
      </w:pPr>
    </w:p>
    <w:p w14:paraId="73018A3B" w14:textId="64D314D3" w:rsidR="0043604D" w:rsidRDefault="005438A8" w:rsidP="0043604D">
      <w:pPr>
        <w:ind w:left="360"/>
        <w:rPr>
          <w:b/>
          <w:szCs w:val="20"/>
        </w:rPr>
      </w:pPr>
      <w:r w:rsidRPr="0043604D">
        <w:rPr>
          <w:rFonts w:cs="Arial"/>
          <w:szCs w:val="20"/>
          <w:u w:val="single"/>
        </w:rPr>
        <w:t>________</w:t>
      </w:r>
      <w:r w:rsidRPr="0043604D">
        <w:rPr>
          <w:b/>
          <w:szCs w:val="20"/>
        </w:rPr>
        <w:t xml:space="preserve">POLS 461 Senior Project I (2 units) &amp; 462 Senior Project II (2 units) </w:t>
      </w:r>
      <w:r>
        <w:rPr>
          <w:b/>
          <w:szCs w:val="20"/>
        </w:rPr>
        <w:t xml:space="preserve">- </w:t>
      </w:r>
      <w:r w:rsidR="0043604D">
        <w:rPr>
          <w:b/>
          <w:szCs w:val="20"/>
        </w:rPr>
        <w:t>spread out over two consecutive quarters</w:t>
      </w:r>
    </w:p>
    <w:p w14:paraId="433EF8D4" w14:textId="77777777" w:rsidR="0043604D" w:rsidRPr="0043604D" w:rsidRDefault="0043604D" w:rsidP="0043604D">
      <w:pPr>
        <w:ind w:left="360"/>
        <w:rPr>
          <w:b/>
          <w:szCs w:val="20"/>
        </w:rPr>
      </w:pPr>
    </w:p>
    <w:p w14:paraId="10E86413" w14:textId="77777777" w:rsidR="0043604D" w:rsidRPr="0043604D" w:rsidRDefault="0043604D" w:rsidP="0043604D">
      <w:pPr>
        <w:rPr>
          <w:b/>
          <w:szCs w:val="20"/>
        </w:rPr>
      </w:pPr>
    </w:p>
    <w:p w14:paraId="3E53E566" w14:textId="77777777" w:rsidR="0043604D" w:rsidRPr="0043604D" w:rsidRDefault="0043604D" w:rsidP="0043604D">
      <w:pPr>
        <w:ind w:left="360"/>
        <w:rPr>
          <w:b/>
          <w:szCs w:val="20"/>
        </w:rPr>
      </w:pPr>
      <w:r w:rsidRPr="0043604D">
        <w:rPr>
          <w:b/>
          <w:szCs w:val="20"/>
        </w:rPr>
        <w:lastRenderedPageBreak/>
        <w:t xml:space="preserve">will be awarded in return for specified project efforts. These project efforts are set forth in this agreement. </w:t>
      </w:r>
    </w:p>
    <w:p w14:paraId="3394523F" w14:textId="77777777" w:rsidR="0043604D" w:rsidRPr="0043604D" w:rsidRDefault="0043604D" w:rsidP="0043604D">
      <w:pPr>
        <w:jc w:val="both"/>
        <w:rPr>
          <w:szCs w:val="20"/>
        </w:rPr>
      </w:pPr>
    </w:p>
    <w:p w14:paraId="5C240CB5" w14:textId="77777777" w:rsidR="0043604D" w:rsidRPr="0043604D" w:rsidRDefault="0043604D" w:rsidP="0043604D">
      <w:pPr>
        <w:ind w:left="360"/>
        <w:jc w:val="both"/>
        <w:rPr>
          <w:b/>
          <w:szCs w:val="20"/>
        </w:rPr>
      </w:pPr>
      <w:r w:rsidRPr="0043604D">
        <w:rPr>
          <w:b/>
          <w:szCs w:val="20"/>
        </w:rPr>
        <w:t>It is agreed that all work described in this document will be completed as scheduled and within the parameters as noted below.</w:t>
      </w:r>
    </w:p>
    <w:p w14:paraId="6E086314" w14:textId="77777777" w:rsidR="0043604D" w:rsidRPr="0043604D" w:rsidRDefault="0043604D" w:rsidP="0043604D">
      <w:pPr>
        <w:ind w:left="1080"/>
        <w:rPr>
          <w:b/>
          <w:szCs w:val="20"/>
        </w:rPr>
      </w:pPr>
    </w:p>
    <w:p w14:paraId="52CDE29C" w14:textId="77777777" w:rsidR="0043604D" w:rsidRPr="001864D4" w:rsidRDefault="0043604D" w:rsidP="0043604D">
      <w:pPr>
        <w:pStyle w:val="Heading3"/>
        <w:rPr>
          <w:rFonts w:asciiTheme="minorHAnsi" w:hAnsiTheme="minorHAnsi"/>
          <w:color w:val="7F7F7F" w:themeColor="text1" w:themeTint="80"/>
          <w:szCs w:val="20"/>
        </w:rPr>
      </w:pPr>
      <w:r w:rsidRPr="001864D4">
        <w:rPr>
          <w:rFonts w:asciiTheme="minorHAnsi" w:hAnsiTheme="minorHAnsi"/>
          <w:color w:val="7F7F7F" w:themeColor="text1" w:themeTint="80"/>
          <w:szCs w:val="20"/>
        </w:rPr>
        <w:t xml:space="preserve">7. Research Question, Research Statement, or Problem Identification: </w:t>
      </w:r>
    </w:p>
    <w:p w14:paraId="3F7B6DB0" w14:textId="77777777" w:rsidR="0043604D" w:rsidRPr="0043604D" w:rsidRDefault="0043604D" w:rsidP="0043604D">
      <w:pPr>
        <w:ind w:left="720"/>
        <w:jc w:val="both"/>
        <w:rPr>
          <w:szCs w:val="20"/>
        </w:rPr>
      </w:pPr>
      <w:r w:rsidRPr="0043604D">
        <w:rPr>
          <w:szCs w:val="20"/>
        </w:rPr>
        <w:t>This section of the agreement will be used to “set the stage” for the project. Although this section will be brief and concise here, it must be expanded in the actual senior project. The purpose of this section in the Senior Project is to furnish the background research and information concerning relevant history, experience, state of research, and/or circumstances that provide justification for this project.</w:t>
      </w:r>
    </w:p>
    <w:p w14:paraId="7D2BCBCE" w14:textId="77777777" w:rsidR="0043604D" w:rsidRPr="0043604D" w:rsidRDefault="0043604D" w:rsidP="0043604D">
      <w:pPr>
        <w:ind w:left="720"/>
        <w:jc w:val="both"/>
        <w:rPr>
          <w:b/>
          <w:szCs w:val="20"/>
        </w:rPr>
      </w:pPr>
    </w:p>
    <w:p w14:paraId="143699FF" w14:textId="77777777" w:rsidR="0043604D" w:rsidRPr="0043604D" w:rsidRDefault="0043604D" w:rsidP="0043604D">
      <w:pPr>
        <w:ind w:left="360"/>
        <w:rPr>
          <w:b/>
          <w:szCs w:val="20"/>
        </w:rPr>
      </w:pPr>
    </w:p>
    <w:p w14:paraId="76F43671" w14:textId="77777777" w:rsidR="0043604D" w:rsidRDefault="0043604D" w:rsidP="00745CF1">
      <w:pPr>
        <w:rPr>
          <w:b/>
          <w:szCs w:val="20"/>
        </w:rPr>
      </w:pPr>
    </w:p>
    <w:p w14:paraId="4EABE21A" w14:textId="77777777" w:rsidR="00745CF1" w:rsidRPr="0043604D" w:rsidRDefault="00745CF1" w:rsidP="00745CF1">
      <w:pPr>
        <w:rPr>
          <w:b/>
          <w:szCs w:val="20"/>
        </w:rPr>
      </w:pPr>
    </w:p>
    <w:p w14:paraId="11D983E4" w14:textId="77777777" w:rsidR="0043604D" w:rsidRPr="0043604D" w:rsidRDefault="0043604D" w:rsidP="0043604D">
      <w:pPr>
        <w:ind w:left="360"/>
        <w:rPr>
          <w:b/>
          <w:szCs w:val="20"/>
        </w:rPr>
      </w:pPr>
    </w:p>
    <w:p w14:paraId="60A57899" w14:textId="77777777" w:rsidR="0043604D" w:rsidRPr="001864D4" w:rsidRDefault="0043604D" w:rsidP="0043604D">
      <w:pPr>
        <w:pStyle w:val="Heading3"/>
        <w:rPr>
          <w:rFonts w:asciiTheme="minorHAnsi" w:hAnsiTheme="minorHAnsi"/>
          <w:color w:val="7F7F7F" w:themeColor="text1" w:themeTint="80"/>
          <w:szCs w:val="20"/>
        </w:rPr>
      </w:pPr>
      <w:r w:rsidRPr="001864D4">
        <w:rPr>
          <w:rFonts w:asciiTheme="minorHAnsi" w:hAnsiTheme="minorHAnsi"/>
          <w:color w:val="7F7F7F" w:themeColor="text1" w:themeTint="80"/>
          <w:szCs w:val="20"/>
        </w:rPr>
        <w:t xml:space="preserve">8. Describe the chosen Research Methods for the Project:  </w:t>
      </w:r>
    </w:p>
    <w:p w14:paraId="47107D51" w14:textId="77777777" w:rsidR="0043604D" w:rsidRPr="0043604D" w:rsidRDefault="0043604D" w:rsidP="0043604D">
      <w:pPr>
        <w:ind w:left="720"/>
        <w:jc w:val="both"/>
        <w:rPr>
          <w:szCs w:val="20"/>
        </w:rPr>
      </w:pPr>
      <w:r w:rsidRPr="0043604D">
        <w:rPr>
          <w:szCs w:val="20"/>
        </w:rPr>
        <w:t xml:space="preserve">This section must be very specific. It is a description of the procedures that the student will use as well as the scope of the project. Describe what will actually occur. </w:t>
      </w:r>
    </w:p>
    <w:p w14:paraId="5EA4704E" w14:textId="77777777" w:rsidR="0043604D" w:rsidRPr="0043604D" w:rsidRDefault="0043604D" w:rsidP="0043604D">
      <w:pPr>
        <w:ind w:left="360"/>
        <w:rPr>
          <w:szCs w:val="20"/>
        </w:rPr>
      </w:pPr>
    </w:p>
    <w:p w14:paraId="65753F0B" w14:textId="77777777" w:rsidR="0043604D" w:rsidRPr="0043604D" w:rsidRDefault="0043604D" w:rsidP="0043604D">
      <w:pPr>
        <w:ind w:left="360"/>
        <w:rPr>
          <w:szCs w:val="20"/>
        </w:rPr>
      </w:pPr>
    </w:p>
    <w:p w14:paraId="33FCBE1A" w14:textId="77777777" w:rsidR="0043604D" w:rsidRPr="0043604D" w:rsidRDefault="0043604D" w:rsidP="00745CF1">
      <w:pPr>
        <w:rPr>
          <w:szCs w:val="20"/>
        </w:rPr>
      </w:pPr>
    </w:p>
    <w:p w14:paraId="0215AB97" w14:textId="77777777" w:rsidR="0043604D" w:rsidRPr="0043604D" w:rsidRDefault="0043604D" w:rsidP="0043604D">
      <w:pPr>
        <w:ind w:left="360"/>
        <w:rPr>
          <w:szCs w:val="20"/>
        </w:rPr>
      </w:pPr>
    </w:p>
    <w:p w14:paraId="14645F8E" w14:textId="77777777" w:rsidR="0043604D" w:rsidRPr="0043604D" w:rsidRDefault="0043604D" w:rsidP="0043604D">
      <w:pPr>
        <w:ind w:left="360"/>
        <w:rPr>
          <w:szCs w:val="20"/>
        </w:rPr>
      </w:pPr>
    </w:p>
    <w:p w14:paraId="69B277B1" w14:textId="77777777" w:rsidR="0043604D" w:rsidRPr="001864D4" w:rsidRDefault="0043604D" w:rsidP="0043604D">
      <w:pPr>
        <w:pStyle w:val="Heading3"/>
        <w:rPr>
          <w:rFonts w:asciiTheme="minorHAnsi" w:hAnsiTheme="minorHAnsi"/>
          <w:color w:val="7F7F7F" w:themeColor="text1" w:themeTint="80"/>
          <w:szCs w:val="20"/>
        </w:rPr>
      </w:pPr>
      <w:r w:rsidRPr="001864D4">
        <w:rPr>
          <w:rFonts w:asciiTheme="minorHAnsi" w:hAnsiTheme="minorHAnsi"/>
          <w:color w:val="7F7F7F" w:themeColor="text1" w:themeTint="80"/>
          <w:szCs w:val="20"/>
        </w:rPr>
        <w:t xml:space="preserve">9. Develop the </w:t>
      </w:r>
      <w:r w:rsidRPr="001864D4">
        <w:rPr>
          <w:rFonts w:asciiTheme="minorHAnsi" w:hAnsiTheme="minorHAnsi"/>
          <w:color w:val="7F7F7F" w:themeColor="text1" w:themeTint="80"/>
          <w:szCs w:val="20"/>
          <w:u w:val="single"/>
        </w:rPr>
        <w:t>Plan and Schedule</w:t>
      </w:r>
      <w:r w:rsidRPr="001864D4">
        <w:rPr>
          <w:rFonts w:asciiTheme="minorHAnsi" w:hAnsiTheme="minorHAnsi"/>
          <w:color w:val="7F7F7F" w:themeColor="text1" w:themeTint="80"/>
          <w:szCs w:val="20"/>
        </w:rPr>
        <w:t xml:space="preserve">:  </w:t>
      </w:r>
    </w:p>
    <w:p w14:paraId="7EA6BF7A" w14:textId="77777777" w:rsidR="0043604D" w:rsidRPr="0043604D" w:rsidRDefault="0043604D" w:rsidP="0043604D">
      <w:pPr>
        <w:ind w:left="720"/>
        <w:jc w:val="both"/>
        <w:rPr>
          <w:szCs w:val="20"/>
        </w:rPr>
      </w:pPr>
      <w:r w:rsidRPr="0043604D">
        <w:rPr>
          <w:szCs w:val="20"/>
        </w:rPr>
        <w:t xml:space="preserve">Indicate the steps you expect to take to accomplish the work.  These steps should be identified in logical sequence, from the first through to the last, in an orderly manner. Students should identify all of those tasks/steps that are significant along with time estimates and deadlines for accomplishing these tasks/steps. (Note: Normally, 30 hours of student work are required for each unit of credit granted, thus a Senior Project should occupy approximately 120 hours from start to finish).   </w:t>
      </w:r>
    </w:p>
    <w:p w14:paraId="5E0CA707" w14:textId="77777777" w:rsidR="0043604D" w:rsidRPr="0043604D" w:rsidRDefault="0043604D" w:rsidP="0043604D">
      <w:pPr>
        <w:ind w:left="1080"/>
        <w:rPr>
          <w:szCs w:val="20"/>
        </w:rPr>
      </w:pPr>
    </w:p>
    <w:p w14:paraId="26708D30" w14:textId="77777777" w:rsidR="0043604D" w:rsidRPr="0043604D" w:rsidRDefault="0043604D" w:rsidP="0043604D">
      <w:pPr>
        <w:ind w:left="1080"/>
        <w:rPr>
          <w:szCs w:val="20"/>
        </w:rPr>
      </w:pPr>
    </w:p>
    <w:p w14:paraId="46E53584" w14:textId="77777777" w:rsidR="0043604D" w:rsidRPr="0043604D" w:rsidRDefault="0043604D" w:rsidP="0043604D">
      <w:pPr>
        <w:ind w:left="1080"/>
        <w:rPr>
          <w:szCs w:val="20"/>
        </w:rPr>
      </w:pPr>
    </w:p>
    <w:p w14:paraId="6242E2F1" w14:textId="77777777" w:rsidR="0043604D" w:rsidRPr="0043604D" w:rsidRDefault="0043604D" w:rsidP="0043604D">
      <w:pPr>
        <w:ind w:left="1080"/>
        <w:rPr>
          <w:szCs w:val="20"/>
        </w:rPr>
      </w:pPr>
    </w:p>
    <w:p w14:paraId="4B0FC9E4" w14:textId="77777777" w:rsidR="0043604D" w:rsidRPr="0043604D" w:rsidRDefault="0043604D" w:rsidP="001864D4">
      <w:pPr>
        <w:rPr>
          <w:szCs w:val="20"/>
        </w:rPr>
      </w:pPr>
    </w:p>
    <w:p w14:paraId="37C10A44" w14:textId="73DB1262" w:rsidR="0043604D" w:rsidRPr="001864D4" w:rsidRDefault="0043604D" w:rsidP="0043604D">
      <w:pPr>
        <w:pStyle w:val="Heading3"/>
        <w:rPr>
          <w:rFonts w:asciiTheme="minorHAnsi" w:hAnsiTheme="minorHAnsi"/>
          <w:color w:val="7F7F7F" w:themeColor="text1" w:themeTint="80"/>
          <w:szCs w:val="20"/>
        </w:rPr>
      </w:pPr>
      <w:r w:rsidRPr="001864D4">
        <w:rPr>
          <w:rFonts w:asciiTheme="minorHAnsi" w:hAnsiTheme="minorHAnsi"/>
          <w:color w:val="7F7F7F" w:themeColor="text1" w:themeTint="80"/>
          <w:szCs w:val="20"/>
        </w:rPr>
        <w:t xml:space="preserve">10. </w:t>
      </w:r>
      <w:r w:rsidR="001864D4">
        <w:rPr>
          <w:rFonts w:asciiTheme="minorHAnsi" w:hAnsiTheme="minorHAnsi"/>
          <w:color w:val="7F7F7F" w:themeColor="text1" w:themeTint="80"/>
          <w:szCs w:val="20"/>
        </w:rPr>
        <w:t>Is this Se</w:t>
      </w:r>
      <w:r w:rsidRPr="001864D4">
        <w:rPr>
          <w:rFonts w:asciiTheme="minorHAnsi" w:hAnsiTheme="minorHAnsi"/>
          <w:color w:val="7F7F7F" w:themeColor="text1" w:themeTint="80"/>
          <w:szCs w:val="20"/>
        </w:rPr>
        <w:t>nior Project an expanded version of a paper that was turned in for another course?</w:t>
      </w:r>
    </w:p>
    <w:p w14:paraId="03B3B5C3" w14:textId="77777777" w:rsidR="0043604D" w:rsidRPr="0043604D" w:rsidRDefault="0043604D" w:rsidP="0043604D">
      <w:pPr>
        <w:ind w:left="1080"/>
        <w:rPr>
          <w:b/>
          <w:szCs w:val="20"/>
        </w:rPr>
      </w:pPr>
      <w:r w:rsidRPr="0043604D">
        <w:rPr>
          <w:b/>
          <w:szCs w:val="20"/>
        </w:rPr>
        <w:t>_____Yes</w:t>
      </w:r>
    </w:p>
    <w:p w14:paraId="2050B243" w14:textId="77777777" w:rsidR="0043604D" w:rsidRPr="0043604D" w:rsidRDefault="0043604D" w:rsidP="0043604D">
      <w:pPr>
        <w:ind w:left="1080"/>
        <w:rPr>
          <w:b/>
          <w:szCs w:val="20"/>
        </w:rPr>
      </w:pPr>
      <w:r w:rsidRPr="0043604D">
        <w:rPr>
          <w:b/>
          <w:szCs w:val="20"/>
        </w:rPr>
        <w:t>_____No</w:t>
      </w:r>
    </w:p>
    <w:p w14:paraId="52D38590" w14:textId="77777777" w:rsidR="0043604D" w:rsidRPr="0043604D" w:rsidRDefault="0043604D" w:rsidP="0043604D">
      <w:pPr>
        <w:ind w:left="1080"/>
        <w:rPr>
          <w:szCs w:val="20"/>
        </w:rPr>
      </w:pPr>
    </w:p>
    <w:p w14:paraId="17B7BB42" w14:textId="77777777" w:rsidR="0043604D" w:rsidRPr="0043604D" w:rsidRDefault="0043604D" w:rsidP="0043604D">
      <w:pPr>
        <w:ind w:left="720"/>
        <w:jc w:val="both"/>
        <w:rPr>
          <w:b/>
          <w:szCs w:val="20"/>
        </w:rPr>
      </w:pPr>
      <w:r w:rsidRPr="0043604D">
        <w:rPr>
          <w:b/>
          <w:szCs w:val="20"/>
        </w:rPr>
        <w:t>If the answer to #10 is Yes, please explain HOW and WHY this Senior Project expands upon the original paper. Be specific.</w:t>
      </w:r>
    </w:p>
    <w:p w14:paraId="7E979390" w14:textId="77777777" w:rsidR="0043604D" w:rsidRPr="0043604D" w:rsidRDefault="0043604D" w:rsidP="0043604D">
      <w:pPr>
        <w:ind w:left="360"/>
        <w:jc w:val="both"/>
        <w:rPr>
          <w:b/>
          <w:szCs w:val="20"/>
        </w:rPr>
      </w:pPr>
    </w:p>
    <w:p w14:paraId="1804EB2F" w14:textId="77777777" w:rsidR="0043604D" w:rsidRPr="0043604D" w:rsidRDefault="0043604D" w:rsidP="0043604D">
      <w:pPr>
        <w:ind w:left="360"/>
        <w:jc w:val="both"/>
        <w:rPr>
          <w:b/>
          <w:szCs w:val="20"/>
        </w:rPr>
      </w:pPr>
    </w:p>
    <w:p w14:paraId="0FBF24E5" w14:textId="77777777" w:rsidR="0043604D" w:rsidRPr="0043604D" w:rsidRDefault="0043604D" w:rsidP="0043604D">
      <w:pPr>
        <w:ind w:left="360"/>
        <w:jc w:val="both"/>
        <w:rPr>
          <w:b/>
          <w:szCs w:val="20"/>
        </w:rPr>
      </w:pPr>
    </w:p>
    <w:p w14:paraId="13735346" w14:textId="77777777" w:rsidR="0043604D" w:rsidRPr="0043604D" w:rsidRDefault="0043604D" w:rsidP="001864D4">
      <w:pPr>
        <w:jc w:val="both"/>
        <w:rPr>
          <w:b/>
          <w:szCs w:val="20"/>
        </w:rPr>
      </w:pPr>
    </w:p>
    <w:p w14:paraId="4A4E60D2" w14:textId="77777777" w:rsidR="0043604D" w:rsidRPr="001864D4" w:rsidRDefault="0043604D" w:rsidP="0043604D">
      <w:pPr>
        <w:pStyle w:val="Heading3"/>
        <w:rPr>
          <w:rFonts w:asciiTheme="minorHAnsi" w:hAnsiTheme="minorHAnsi"/>
          <w:color w:val="7F7F7F" w:themeColor="text1" w:themeTint="80"/>
          <w:szCs w:val="20"/>
        </w:rPr>
      </w:pPr>
      <w:r w:rsidRPr="001864D4">
        <w:rPr>
          <w:rFonts w:asciiTheme="minorHAnsi" w:hAnsiTheme="minorHAnsi"/>
          <w:color w:val="7F7F7F" w:themeColor="text1" w:themeTint="80"/>
          <w:szCs w:val="20"/>
        </w:rPr>
        <w:t>11. I understand that Senior Projects must be submitted on CD-ROM given to the faculty advisor. I further understand that submission of the Senior Project to the Library is optional (see CPSU Library for more information).</w:t>
      </w:r>
    </w:p>
    <w:p w14:paraId="3BE54190" w14:textId="77777777" w:rsidR="0043604D" w:rsidRPr="001864D4" w:rsidRDefault="0043604D" w:rsidP="0043604D">
      <w:pPr>
        <w:ind w:left="360"/>
        <w:rPr>
          <w:b/>
          <w:szCs w:val="20"/>
        </w:rPr>
      </w:pPr>
    </w:p>
    <w:p w14:paraId="65111304" w14:textId="77777777" w:rsidR="0043604D" w:rsidRPr="001864D4" w:rsidRDefault="0043604D" w:rsidP="0043604D">
      <w:pPr>
        <w:pStyle w:val="Heading3"/>
        <w:rPr>
          <w:rFonts w:asciiTheme="minorHAnsi" w:hAnsiTheme="minorHAnsi"/>
          <w:color w:val="7F7F7F" w:themeColor="text1" w:themeTint="80"/>
          <w:szCs w:val="20"/>
        </w:rPr>
      </w:pPr>
      <w:r w:rsidRPr="001864D4">
        <w:rPr>
          <w:rFonts w:asciiTheme="minorHAnsi" w:hAnsiTheme="minorHAnsi"/>
          <w:color w:val="7F7F7F" w:themeColor="text1" w:themeTint="80"/>
          <w:szCs w:val="20"/>
        </w:rPr>
        <w:t xml:space="preserve">12. Approval: </w:t>
      </w:r>
      <w:r w:rsidRPr="001864D4">
        <w:rPr>
          <w:rFonts w:asciiTheme="minorHAnsi" w:hAnsiTheme="minorHAnsi"/>
          <w:color w:val="7F7F7F" w:themeColor="text1" w:themeTint="80"/>
          <w:szCs w:val="20"/>
          <w:u w:val="single"/>
        </w:rPr>
        <w:t>Obtain Signatures</w:t>
      </w:r>
      <w:r w:rsidRPr="001864D4">
        <w:rPr>
          <w:rFonts w:asciiTheme="minorHAnsi" w:hAnsiTheme="minorHAnsi"/>
          <w:color w:val="7F7F7F" w:themeColor="text1" w:themeTint="80"/>
          <w:szCs w:val="20"/>
        </w:rPr>
        <w:t xml:space="preserve"> indicating approval of the following statements:</w:t>
      </w:r>
    </w:p>
    <w:p w14:paraId="5B137B42" w14:textId="77777777" w:rsidR="0043604D" w:rsidRPr="0043604D" w:rsidRDefault="0043604D" w:rsidP="0043604D">
      <w:pPr>
        <w:ind w:left="1080"/>
        <w:rPr>
          <w:b/>
          <w:szCs w:val="20"/>
        </w:rPr>
      </w:pPr>
    </w:p>
    <w:p w14:paraId="156C8804" w14:textId="77777777" w:rsidR="0043604D" w:rsidRPr="0043604D" w:rsidRDefault="0043604D" w:rsidP="0043604D">
      <w:pPr>
        <w:rPr>
          <w:b/>
          <w:szCs w:val="20"/>
          <w:u w:val="single"/>
        </w:rPr>
      </w:pPr>
    </w:p>
    <w:p w14:paraId="7FAAD0A6" w14:textId="77777777" w:rsidR="0043604D" w:rsidRPr="0043604D" w:rsidRDefault="0043604D" w:rsidP="0043604D">
      <w:pPr>
        <w:jc w:val="both"/>
        <w:rPr>
          <w:szCs w:val="20"/>
        </w:rPr>
      </w:pPr>
      <w:r w:rsidRPr="0043604D">
        <w:rPr>
          <w:b/>
          <w:szCs w:val="20"/>
          <w:u w:val="single"/>
        </w:rPr>
        <w:t>Student Statement:</w:t>
      </w:r>
      <w:r w:rsidRPr="0043604D">
        <w:rPr>
          <w:szCs w:val="20"/>
        </w:rPr>
        <w:t xml:space="preserve"> I fully understand the requirements outlined in this agreement/contract and agree to meet these requirements. I further agree to request, in writing, any significant changes, which may become necessary during the course of this senior project. I understand that any such request will only become valid and a part of this Agreement/Contract if accepted by my Faculty Advisor.</w:t>
      </w:r>
    </w:p>
    <w:p w14:paraId="57137048" w14:textId="77777777" w:rsidR="0043604D" w:rsidRPr="0043604D" w:rsidRDefault="0043604D" w:rsidP="0043604D">
      <w:pPr>
        <w:rPr>
          <w:szCs w:val="20"/>
        </w:rPr>
      </w:pPr>
    </w:p>
    <w:p w14:paraId="1FC75D4A" w14:textId="77777777" w:rsidR="0043604D" w:rsidRPr="0043604D" w:rsidRDefault="0043604D" w:rsidP="0043604D">
      <w:pPr>
        <w:rPr>
          <w:szCs w:val="20"/>
        </w:rPr>
      </w:pPr>
      <w:r w:rsidRPr="0043604D">
        <w:rPr>
          <w:szCs w:val="20"/>
        </w:rPr>
        <w:t>Student Signature: ________________________________</w:t>
      </w:r>
      <w:r w:rsidRPr="0043604D">
        <w:rPr>
          <w:szCs w:val="20"/>
        </w:rPr>
        <w:tab/>
      </w:r>
      <w:r w:rsidRPr="0043604D">
        <w:rPr>
          <w:szCs w:val="20"/>
        </w:rPr>
        <w:tab/>
      </w:r>
    </w:p>
    <w:p w14:paraId="3E529F46" w14:textId="77777777" w:rsidR="0043604D" w:rsidRPr="0043604D" w:rsidRDefault="0043604D" w:rsidP="0043604D">
      <w:pPr>
        <w:rPr>
          <w:szCs w:val="20"/>
        </w:rPr>
      </w:pPr>
    </w:p>
    <w:p w14:paraId="02B50D89" w14:textId="77777777" w:rsidR="0043604D" w:rsidRPr="0043604D" w:rsidRDefault="0043604D" w:rsidP="0043604D">
      <w:pPr>
        <w:rPr>
          <w:szCs w:val="20"/>
        </w:rPr>
      </w:pPr>
      <w:r w:rsidRPr="0043604D">
        <w:rPr>
          <w:szCs w:val="20"/>
        </w:rPr>
        <w:t>Date: ____________________</w:t>
      </w:r>
    </w:p>
    <w:p w14:paraId="76D4F0B8" w14:textId="77777777" w:rsidR="0043604D" w:rsidRPr="0043604D" w:rsidRDefault="0043604D" w:rsidP="0043604D">
      <w:pPr>
        <w:rPr>
          <w:szCs w:val="20"/>
        </w:rPr>
      </w:pPr>
    </w:p>
    <w:p w14:paraId="6223CCA3" w14:textId="1D25D81A" w:rsidR="0043604D" w:rsidRPr="0043604D" w:rsidRDefault="0043604D" w:rsidP="0043604D">
      <w:pPr>
        <w:rPr>
          <w:szCs w:val="20"/>
        </w:rPr>
      </w:pPr>
      <w:r w:rsidRPr="0043604D">
        <w:rPr>
          <w:szCs w:val="20"/>
        </w:rPr>
        <w:t>Student Name (typed</w:t>
      </w:r>
      <w:r w:rsidR="00940E13" w:rsidRPr="0043604D">
        <w:rPr>
          <w:szCs w:val="20"/>
        </w:rPr>
        <w:t>): _</w:t>
      </w:r>
      <w:r w:rsidRPr="0043604D">
        <w:rPr>
          <w:szCs w:val="20"/>
        </w:rPr>
        <w:t>________________________</w:t>
      </w:r>
    </w:p>
    <w:p w14:paraId="126E7B7C" w14:textId="77777777" w:rsidR="0043604D" w:rsidRPr="0043604D" w:rsidRDefault="0043604D" w:rsidP="0043604D">
      <w:pPr>
        <w:rPr>
          <w:szCs w:val="20"/>
        </w:rPr>
      </w:pPr>
    </w:p>
    <w:p w14:paraId="3383F799" w14:textId="77777777" w:rsidR="0043604D" w:rsidRPr="0043604D" w:rsidRDefault="0043604D" w:rsidP="0043604D">
      <w:pPr>
        <w:rPr>
          <w:b/>
          <w:szCs w:val="20"/>
          <w:u w:val="single"/>
        </w:rPr>
      </w:pPr>
    </w:p>
    <w:p w14:paraId="68BE8138" w14:textId="77777777" w:rsidR="0043604D" w:rsidRPr="0043604D" w:rsidRDefault="0043604D" w:rsidP="0043604D">
      <w:pPr>
        <w:rPr>
          <w:szCs w:val="20"/>
        </w:rPr>
      </w:pPr>
      <w:r w:rsidRPr="0043604D">
        <w:rPr>
          <w:b/>
          <w:szCs w:val="20"/>
          <w:u w:val="single"/>
        </w:rPr>
        <w:t>Faculty Member Statement</w:t>
      </w:r>
      <w:r w:rsidRPr="0043604D">
        <w:rPr>
          <w:b/>
          <w:szCs w:val="20"/>
        </w:rPr>
        <w:t>:</w:t>
      </w:r>
      <w:r w:rsidRPr="0043604D">
        <w:rPr>
          <w:szCs w:val="20"/>
        </w:rPr>
        <w:t xml:space="preserve">  I approve this project proposal and accept the responsibilities of Faculty Advisor for this Senior Project Agreement/Contract.</w:t>
      </w:r>
    </w:p>
    <w:p w14:paraId="6F703CF9" w14:textId="77777777" w:rsidR="0043604D" w:rsidRPr="0043604D" w:rsidRDefault="0043604D" w:rsidP="0043604D">
      <w:pPr>
        <w:rPr>
          <w:szCs w:val="20"/>
        </w:rPr>
      </w:pPr>
    </w:p>
    <w:p w14:paraId="3FE0116C" w14:textId="77777777" w:rsidR="0043604D" w:rsidRPr="0043604D" w:rsidRDefault="0043604D" w:rsidP="0043604D">
      <w:pPr>
        <w:rPr>
          <w:szCs w:val="20"/>
        </w:rPr>
      </w:pPr>
      <w:r w:rsidRPr="0043604D">
        <w:rPr>
          <w:szCs w:val="20"/>
        </w:rPr>
        <w:t>Faculty Signature: ________________________________</w:t>
      </w:r>
      <w:r w:rsidRPr="0043604D">
        <w:rPr>
          <w:szCs w:val="20"/>
        </w:rPr>
        <w:tab/>
      </w:r>
      <w:r w:rsidRPr="0043604D">
        <w:rPr>
          <w:szCs w:val="20"/>
        </w:rPr>
        <w:tab/>
      </w:r>
    </w:p>
    <w:p w14:paraId="1209248B" w14:textId="77777777" w:rsidR="0043604D" w:rsidRPr="0043604D" w:rsidRDefault="0043604D" w:rsidP="0043604D">
      <w:pPr>
        <w:rPr>
          <w:szCs w:val="20"/>
        </w:rPr>
      </w:pPr>
    </w:p>
    <w:p w14:paraId="03CBA6D7" w14:textId="77777777" w:rsidR="0043604D" w:rsidRPr="0043604D" w:rsidRDefault="0043604D" w:rsidP="0043604D">
      <w:pPr>
        <w:rPr>
          <w:szCs w:val="20"/>
        </w:rPr>
      </w:pPr>
      <w:r w:rsidRPr="0043604D">
        <w:rPr>
          <w:szCs w:val="20"/>
        </w:rPr>
        <w:t>Date: ____________________</w:t>
      </w:r>
    </w:p>
    <w:p w14:paraId="36CC3E61" w14:textId="77777777" w:rsidR="0043604D" w:rsidRPr="0043604D" w:rsidRDefault="0043604D" w:rsidP="0043604D">
      <w:pPr>
        <w:rPr>
          <w:szCs w:val="20"/>
        </w:rPr>
      </w:pPr>
    </w:p>
    <w:p w14:paraId="5481D286" w14:textId="40FBA4C5" w:rsidR="0043604D" w:rsidRPr="0043604D" w:rsidRDefault="0043604D" w:rsidP="0043604D">
      <w:pPr>
        <w:rPr>
          <w:szCs w:val="20"/>
        </w:rPr>
      </w:pPr>
      <w:r w:rsidRPr="0043604D">
        <w:rPr>
          <w:szCs w:val="20"/>
        </w:rPr>
        <w:t>Faculty Name (typed</w:t>
      </w:r>
      <w:r w:rsidR="00940E13" w:rsidRPr="0043604D">
        <w:rPr>
          <w:szCs w:val="20"/>
        </w:rPr>
        <w:t>): _</w:t>
      </w:r>
      <w:r w:rsidRPr="0043604D">
        <w:rPr>
          <w:szCs w:val="20"/>
        </w:rPr>
        <w:t>________________________</w:t>
      </w:r>
    </w:p>
    <w:p w14:paraId="13763CDE" w14:textId="77777777" w:rsidR="0043604D" w:rsidRPr="0043604D" w:rsidRDefault="0043604D" w:rsidP="0043604D">
      <w:pPr>
        <w:rPr>
          <w:szCs w:val="20"/>
        </w:rPr>
      </w:pPr>
    </w:p>
    <w:p w14:paraId="248D69F6" w14:textId="31572765" w:rsidR="0043604D" w:rsidRPr="0043604D" w:rsidRDefault="0043604D" w:rsidP="0043604D">
      <w:pPr>
        <w:rPr>
          <w:szCs w:val="20"/>
        </w:rPr>
      </w:pPr>
    </w:p>
    <w:p w14:paraId="0914BDB6" w14:textId="330DD850" w:rsidR="00745CF1" w:rsidRDefault="00745CF1">
      <w:pPr>
        <w:spacing w:line="240" w:lineRule="auto"/>
        <w:rPr>
          <w:sz w:val="22"/>
        </w:rPr>
      </w:pPr>
      <w:r>
        <w:rPr>
          <w:sz w:val="22"/>
        </w:rPr>
        <w:br w:type="page"/>
      </w:r>
    </w:p>
    <w:p w14:paraId="582C53F4" w14:textId="7D4FCDDC" w:rsidR="00745CF1" w:rsidRPr="008F2B54" w:rsidRDefault="00745CF1" w:rsidP="008F2B54">
      <w:pPr>
        <w:rPr>
          <w:rFonts w:cs="Lucida Grande"/>
          <w:color w:val="20507E" w:themeColor="accent2"/>
          <w:sz w:val="36"/>
          <w:szCs w:val="36"/>
        </w:rPr>
      </w:pPr>
      <w:r w:rsidRPr="0043604D">
        <w:rPr>
          <w:rFonts w:cs="Lucida Grande"/>
          <w:color w:val="20507E" w:themeColor="accent2"/>
          <w:sz w:val="36"/>
          <w:szCs w:val="36"/>
        </w:rPr>
        <w:lastRenderedPageBreak/>
        <w:t>APPENDIX</w:t>
      </w:r>
      <w:r>
        <w:rPr>
          <w:rFonts w:cs="Lucida Grande"/>
          <w:color w:val="20507E" w:themeColor="accent2"/>
          <w:sz w:val="36"/>
          <w:szCs w:val="36"/>
        </w:rPr>
        <w:t xml:space="preserve"> B</w:t>
      </w:r>
    </w:p>
    <w:p w14:paraId="5B9139E7" w14:textId="77777777" w:rsidR="008F2B54" w:rsidRPr="00F45DE7" w:rsidRDefault="008F2B54" w:rsidP="008F2B54">
      <w:pPr>
        <w:rPr>
          <w:color w:val="8FA5BA" w:themeColor="background2"/>
          <w:sz w:val="26"/>
          <w:szCs w:val="26"/>
        </w:rPr>
      </w:pPr>
      <w:r w:rsidRPr="00F45DE7">
        <w:rPr>
          <w:color w:val="8FA5BA" w:themeColor="background2"/>
          <w:sz w:val="26"/>
          <w:szCs w:val="26"/>
        </w:rPr>
        <w:t>Senior Project Grading Rubric</w:t>
      </w:r>
    </w:p>
    <w:p w14:paraId="10ECE1A7" w14:textId="77777777" w:rsidR="00940E13" w:rsidRDefault="00940E13" w:rsidP="008F2B54">
      <w:pPr>
        <w:spacing w:before="120" w:after="120"/>
      </w:pPr>
    </w:p>
    <w:p w14:paraId="6D673B97" w14:textId="77777777" w:rsidR="008F2B54" w:rsidRPr="00F84EF9" w:rsidRDefault="008F2B54" w:rsidP="008F2B54">
      <w:pPr>
        <w:spacing w:before="120" w:after="120"/>
      </w:pPr>
      <w:r w:rsidRPr="00F84EF9">
        <w:t>Senior Project Learning Objectives</w:t>
      </w:r>
    </w:p>
    <w:p w14:paraId="2C66068B" w14:textId="77777777" w:rsidR="008F2B54" w:rsidRPr="00F84EF9" w:rsidRDefault="008F2B54" w:rsidP="008F2B54">
      <w:pPr>
        <w:numPr>
          <w:ilvl w:val="0"/>
          <w:numId w:val="18"/>
        </w:numPr>
        <w:spacing w:before="100" w:beforeAutospacing="1" w:after="100" w:afterAutospacing="1" w:line="240" w:lineRule="auto"/>
        <w:rPr>
          <w:rFonts w:eastAsia="Times New Roman"/>
        </w:rPr>
      </w:pPr>
      <w:r w:rsidRPr="00F84EF9">
        <w:rPr>
          <w:rFonts w:eastAsia="Times New Roman"/>
        </w:rPr>
        <w:t>To formulate a clear research question</w:t>
      </w:r>
    </w:p>
    <w:p w14:paraId="6115D18B" w14:textId="77777777" w:rsidR="008F2B54" w:rsidRPr="00F84EF9" w:rsidRDefault="008F2B54" w:rsidP="008F2B54">
      <w:pPr>
        <w:numPr>
          <w:ilvl w:val="0"/>
          <w:numId w:val="18"/>
        </w:numPr>
        <w:spacing w:before="100" w:beforeAutospacing="1" w:after="100" w:afterAutospacing="1" w:line="240" w:lineRule="auto"/>
        <w:rPr>
          <w:rFonts w:eastAsia="Times New Roman"/>
        </w:rPr>
      </w:pPr>
      <w:r w:rsidRPr="00F84EF9">
        <w:rPr>
          <w:rFonts w:eastAsia="Times New Roman"/>
        </w:rPr>
        <w:t>To formulate an equally clear answer</w:t>
      </w:r>
    </w:p>
    <w:p w14:paraId="1D14B38A" w14:textId="77777777" w:rsidR="008F2B54" w:rsidRPr="00F84EF9" w:rsidRDefault="008F2B54" w:rsidP="008F2B54">
      <w:pPr>
        <w:numPr>
          <w:ilvl w:val="0"/>
          <w:numId w:val="18"/>
        </w:numPr>
        <w:spacing w:before="100" w:beforeAutospacing="1" w:after="100" w:afterAutospacing="1" w:line="240" w:lineRule="auto"/>
        <w:rPr>
          <w:rFonts w:eastAsia="Times New Roman"/>
        </w:rPr>
      </w:pPr>
      <w:r w:rsidRPr="00F84EF9">
        <w:rPr>
          <w:rFonts w:eastAsia="Times New Roman"/>
        </w:rPr>
        <w:t>To defend that answer</w:t>
      </w:r>
    </w:p>
    <w:p w14:paraId="3E387A24" w14:textId="77777777" w:rsidR="008F2B54" w:rsidRPr="00F84EF9" w:rsidRDefault="008F2B54" w:rsidP="008F2B54">
      <w:pPr>
        <w:numPr>
          <w:ilvl w:val="0"/>
          <w:numId w:val="18"/>
        </w:numPr>
        <w:spacing w:before="100" w:beforeAutospacing="1" w:after="100" w:afterAutospacing="1" w:line="240" w:lineRule="auto"/>
        <w:rPr>
          <w:rFonts w:eastAsia="Times New Roman"/>
        </w:rPr>
      </w:pPr>
      <w:r w:rsidRPr="00F84EF9">
        <w:rPr>
          <w:rFonts w:eastAsia="Times New Roman"/>
        </w:rPr>
        <w:t>To write clearly, concisely, and fluidly</w:t>
      </w:r>
    </w:p>
    <w:p w14:paraId="17B29C16" w14:textId="77777777" w:rsidR="008F2B54" w:rsidRPr="00F84EF9" w:rsidRDefault="008F2B54" w:rsidP="008F2B54">
      <w:pPr>
        <w:numPr>
          <w:ilvl w:val="0"/>
          <w:numId w:val="18"/>
        </w:numPr>
        <w:spacing w:before="100" w:beforeAutospacing="1" w:after="100" w:afterAutospacing="1" w:line="240" w:lineRule="auto"/>
        <w:rPr>
          <w:rFonts w:eastAsia="Times New Roman"/>
        </w:rPr>
      </w:pPr>
      <w:r w:rsidRPr="00F84EF9">
        <w:rPr>
          <w:rFonts w:eastAsia="Times New Roman"/>
        </w:rPr>
        <w:t>To organize the paper effectively</w:t>
      </w:r>
    </w:p>
    <w:p w14:paraId="3A1AA5C6" w14:textId="77777777" w:rsidR="008F2B54" w:rsidRPr="00F84EF9" w:rsidRDefault="008F2B54" w:rsidP="008F2B54">
      <w:pPr>
        <w:numPr>
          <w:ilvl w:val="0"/>
          <w:numId w:val="18"/>
        </w:numPr>
        <w:spacing w:before="100" w:beforeAutospacing="1" w:after="100" w:afterAutospacing="1" w:line="240" w:lineRule="auto"/>
        <w:rPr>
          <w:rFonts w:eastAsia="Times New Roman"/>
        </w:rPr>
      </w:pPr>
      <w:r w:rsidRPr="00F84EF9">
        <w:rPr>
          <w:rFonts w:eastAsia="Times New Roman"/>
        </w:rPr>
        <w:t>To understand and synthesize the literature that is relevant to your question</w:t>
      </w:r>
    </w:p>
    <w:p w14:paraId="2B567619" w14:textId="77777777" w:rsidR="008F2B54" w:rsidRPr="00F84EF9" w:rsidRDefault="008F2B54" w:rsidP="008F2B54">
      <w:pPr>
        <w:numPr>
          <w:ilvl w:val="0"/>
          <w:numId w:val="18"/>
        </w:numPr>
        <w:spacing w:before="100" w:beforeAutospacing="1" w:after="100" w:afterAutospacing="1" w:line="240" w:lineRule="auto"/>
        <w:rPr>
          <w:rFonts w:eastAsia="Times New Roman"/>
        </w:rPr>
      </w:pPr>
      <w:r w:rsidRPr="00F84EF9">
        <w:rPr>
          <w:rFonts w:eastAsia="Times New Roman"/>
        </w:rPr>
        <w:t>To analyze carefully the data that you plan to use</w:t>
      </w:r>
    </w:p>
    <w:p w14:paraId="2EFD5667" w14:textId="77777777" w:rsidR="008F2B54" w:rsidRPr="00F84EF9" w:rsidRDefault="008F2B54" w:rsidP="008F2B54">
      <w:pPr>
        <w:numPr>
          <w:ilvl w:val="0"/>
          <w:numId w:val="18"/>
        </w:numPr>
        <w:spacing w:before="100" w:beforeAutospacing="1" w:after="100" w:afterAutospacing="1" w:line="240" w:lineRule="auto"/>
        <w:rPr>
          <w:rFonts w:eastAsia="Times New Roman"/>
        </w:rPr>
      </w:pPr>
      <w:r w:rsidRPr="00F84EF9">
        <w:rPr>
          <w:rFonts w:eastAsia="Times New Roman"/>
        </w:rPr>
        <w:t>To build knowledge and conduct creative and/or original research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789"/>
        <w:gridCol w:w="2486"/>
        <w:gridCol w:w="2005"/>
        <w:gridCol w:w="2015"/>
        <w:gridCol w:w="2015"/>
      </w:tblGrid>
      <w:tr w:rsidR="008F2B54" w:rsidRPr="00993BFD" w14:paraId="6DDA9A23" w14:textId="77777777" w:rsidTr="008F2B54">
        <w:tc>
          <w:tcPr>
            <w:tcW w:w="868" w:type="pct"/>
            <w:shd w:val="clear" w:color="auto" w:fill="auto"/>
          </w:tcPr>
          <w:p w14:paraId="3E57A3A0" w14:textId="77777777" w:rsidR="008F2B54" w:rsidRPr="006479ED" w:rsidRDefault="008F2B54" w:rsidP="00F45B16">
            <w:pPr>
              <w:spacing w:before="120" w:after="120"/>
              <w:rPr>
                <w:b/>
                <w:szCs w:val="20"/>
              </w:rPr>
            </w:pPr>
            <w:r w:rsidRPr="006479ED">
              <w:rPr>
                <w:b/>
                <w:szCs w:val="20"/>
              </w:rPr>
              <w:t>Objective</w:t>
            </w:r>
          </w:p>
        </w:tc>
        <w:tc>
          <w:tcPr>
            <w:tcW w:w="1206" w:type="pct"/>
            <w:shd w:val="clear" w:color="auto" w:fill="auto"/>
          </w:tcPr>
          <w:p w14:paraId="432CF636" w14:textId="77777777" w:rsidR="008F2B54" w:rsidRPr="006479ED" w:rsidRDefault="008F2B54" w:rsidP="00F45B16">
            <w:pPr>
              <w:spacing w:before="120" w:after="120"/>
              <w:jc w:val="center"/>
              <w:rPr>
                <w:b/>
                <w:szCs w:val="20"/>
              </w:rPr>
            </w:pPr>
            <w:r w:rsidRPr="006479ED">
              <w:rPr>
                <w:b/>
                <w:szCs w:val="20"/>
              </w:rPr>
              <w:t>Superior</w:t>
            </w:r>
            <w:r>
              <w:rPr>
                <w:b/>
                <w:szCs w:val="20"/>
              </w:rPr>
              <w:t xml:space="preserve"> (4)</w:t>
            </w:r>
          </w:p>
        </w:tc>
        <w:tc>
          <w:tcPr>
            <w:tcW w:w="972" w:type="pct"/>
            <w:shd w:val="clear" w:color="auto" w:fill="auto"/>
          </w:tcPr>
          <w:p w14:paraId="2EEE3B3A" w14:textId="77777777" w:rsidR="008F2B54" w:rsidRPr="006479ED" w:rsidRDefault="008F2B54" w:rsidP="00F45B16">
            <w:pPr>
              <w:spacing w:before="120" w:after="120"/>
              <w:jc w:val="center"/>
              <w:rPr>
                <w:b/>
                <w:szCs w:val="20"/>
              </w:rPr>
            </w:pPr>
            <w:r w:rsidRPr="006479ED">
              <w:rPr>
                <w:b/>
                <w:szCs w:val="20"/>
              </w:rPr>
              <w:t>Good</w:t>
            </w:r>
            <w:r>
              <w:rPr>
                <w:b/>
                <w:szCs w:val="20"/>
              </w:rPr>
              <w:t xml:space="preserve"> (3)</w:t>
            </w:r>
          </w:p>
        </w:tc>
        <w:tc>
          <w:tcPr>
            <w:tcW w:w="977" w:type="pct"/>
            <w:shd w:val="clear" w:color="auto" w:fill="auto"/>
          </w:tcPr>
          <w:p w14:paraId="0462F019" w14:textId="77777777" w:rsidR="008F2B54" w:rsidRPr="006479ED" w:rsidRDefault="008F2B54" w:rsidP="00F45B16">
            <w:pPr>
              <w:spacing w:before="120" w:after="120"/>
              <w:jc w:val="center"/>
              <w:rPr>
                <w:b/>
                <w:szCs w:val="20"/>
              </w:rPr>
            </w:pPr>
            <w:r w:rsidRPr="006479ED">
              <w:rPr>
                <w:b/>
                <w:szCs w:val="20"/>
              </w:rPr>
              <w:t>Satisfactory</w:t>
            </w:r>
            <w:r>
              <w:rPr>
                <w:b/>
                <w:szCs w:val="20"/>
              </w:rPr>
              <w:t xml:space="preserve"> (3)</w:t>
            </w:r>
          </w:p>
        </w:tc>
        <w:tc>
          <w:tcPr>
            <w:tcW w:w="977" w:type="pct"/>
            <w:shd w:val="clear" w:color="auto" w:fill="auto"/>
          </w:tcPr>
          <w:p w14:paraId="62A1A242" w14:textId="77777777" w:rsidR="008F2B54" w:rsidRPr="006479ED" w:rsidRDefault="008F2B54" w:rsidP="00F45B16">
            <w:pPr>
              <w:spacing w:before="120" w:after="120"/>
              <w:jc w:val="center"/>
              <w:rPr>
                <w:b/>
                <w:szCs w:val="20"/>
              </w:rPr>
            </w:pPr>
            <w:r w:rsidRPr="006479ED">
              <w:rPr>
                <w:b/>
                <w:szCs w:val="20"/>
              </w:rPr>
              <w:t>Minimal/None</w:t>
            </w:r>
            <w:r>
              <w:rPr>
                <w:b/>
                <w:szCs w:val="20"/>
              </w:rPr>
              <w:t xml:space="preserve"> (1)</w:t>
            </w:r>
          </w:p>
        </w:tc>
      </w:tr>
      <w:tr w:rsidR="008F2B54" w:rsidRPr="00993BFD" w14:paraId="2D00DFA9" w14:textId="77777777" w:rsidTr="008F2B54">
        <w:tc>
          <w:tcPr>
            <w:tcW w:w="5000" w:type="pct"/>
            <w:gridSpan w:val="5"/>
            <w:shd w:val="clear" w:color="auto" w:fill="auto"/>
          </w:tcPr>
          <w:p w14:paraId="76581A96" w14:textId="77777777" w:rsidR="008F2B54" w:rsidRPr="006479ED" w:rsidRDefault="008F2B54" w:rsidP="00F45B16">
            <w:pPr>
              <w:rPr>
                <w:szCs w:val="20"/>
              </w:rPr>
            </w:pPr>
            <w:r>
              <w:rPr>
                <w:b/>
                <w:bCs/>
                <w:caps/>
                <w:szCs w:val="20"/>
              </w:rPr>
              <w:t>Creativity and/or Originality (Objective 8)</w:t>
            </w:r>
          </w:p>
        </w:tc>
      </w:tr>
      <w:tr w:rsidR="008F2B54" w:rsidRPr="00993BFD" w14:paraId="3046D78D" w14:textId="77777777" w:rsidTr="008F2B54">
        <w:tc>
          <w:tcPr>
            <w:tcW w:w="868" w:type="pct"/>
            <w:shd w:val="clear" w:color="auto" w:fill="auto"/>
          </w:tcPr>
          <w:p w14:paraId="159110EB" w14:textId="77777777" w:rsidR="008F2B54" w:rsidRPr="00623D8D" w:rsidRDefault="008F2B54" w:rsidP="00F45B16">
            <w:pPr>
              <w:ind w:left="180"/>
              <w:rPr>
                <w:bCs/>
                <w:szCs w:val="20"/>
              </w:rPr>
            </w:pPr>
            <w:r>
              <w:rPr>
                <w:bCs/>
                <w:szCs w:val="20"/>
              </w:rPr>
              <w:t>Creative and/or Original Approach</w:t>
            </w:r>
          </w:p>
        </w:tc>
        <w:tc>
          <w:tcPr>
            <w:tcW w:w="1206" w:type="pct"/>
            <w:shd w:val="clear" w:color="auto" w:fill="auto"/>
          </w:tcPr>
          <w:p w14:paraId="7942B586" w14:textId="77777777" w:rsidR="008F2B54" w:rsidRPr="006479ED" w:rsidRDefault="008F2B54" w:rsidP="00F45B16">
            <w:pPr>
              <w:rPr>
                <w:szCs w:val="20"/>
              </w:rPr>
            </w:pPr>
            <w:r>
              <w:rPr>
                <w:szCs w:val="20"/>
              </w:rPr>
              <w:t>The research is very creative and/or original in its questions, approach, methodology, and/or conclusions. The student exhibits a superior ability to come to his/her own conclusions based on his/her research</w:t>
            </w:r>
          </w:p>
        </w:tc>
        <w:tc>
          <w:tcPr>
            <w:tcW w:w="972" w:type="pct"/>
            <w:shd w:val="clear" w:color="auto" w:fill="auto"/>
          </w:tcPr>
          <w:p w14:paraId="0F3AD1B0" w14:textId="77777777" w:rsidR="008F2B54" w:rsidRPr="006479ED" w:rsidRDefault="008F2B54" w:rsidP="00F45B16">
            <w:pPr>
              <w:rPr>
                <w:szCs w:val="20"/>
              </w:rPr>
            </w:pPr>
            <w:r>
              <w:rPr>
                <w:szCs w:val="20"/>
              </w:rPr>
              <w:t xml:space="preserve">The research contains some creative and/or original elements in its questions, approach, methodology, and/or conclusions.  The student shows the ability to come to his/her own conclusions based on his/her research. </w:t>
            </w:r>
          </w:p>
        </w:tc>
        <w:tc>
          <w:tcPr>
            <w:tcW w:w="977" w:type="pct"/>
            <w:shd w:val="clear" w:color="auto" w:fill="auto"/>
          </w:tcPr>
          <w:p w14:paraId="5E8B1817" w14:textId="77777777" w:rsidR="008F2B54" w:rsidRPr="006479ED" w:rsidRDefault="008F2B54" w:rsidP="00F45B16">
            <w:pPr>
              <w:rPr>
                <w:szCs w:val="20"/>
              </w:rPr>
            </w:pPr>
            <w:r>
              <w:rPr>
                <w:szCs w:val="20"/>
              </w:rPr>
              <w:t>The research is not entirely creative and/or original, but shows creativity and skill in its contributions to the existing literature. The student exhibits some signs of independent thinking, but largely fails to come to his/her own conclusions based on his/her research.</w:t>
            </w:r>
          </w:p>
        </w:tc>
        <w:tc>
          <w:tcPr>
            <w:tcW w:w="977" w:type="pct"/>
            <w:shd w:val="clear" w:color="auto" w:fill="auto"/>
          </w:tcPr>
          <w:p w14:paraId="19280B51" w14:textId="77777777" w:rsidR="008F2B54" w:rsidRPr="006479ED" w:rsidRDefault="008F2B54" w:rsidP="00F45B16">
            <w:pPr>
              <w:rPr>
                <w:szCs w:val="20"/>
              </w:rPr>
            </w:pPr>
            <w:r>
              <w:rPr>
                <w:szCs w:val="20"/>
              </w:rPr>
              <w:t>The research is not creative and/or original. The student does not exhibit the ability to come to his/her own conclusions based on his/her research.</w:t>
            </w:r>
          </w:p>
        </w:tc>
      </w:tr>
      <w:tr w:rsidR="008F2B54" w:rsidRPr="00993BFD" w14:paraId="39551F34" w14:textId="77777777" w:rsidTr="008F2B54">
        <w:tc>
          <w:tcPr>
            <w:tcW w:w="5000" w:type="pct"/>
            <w:gridSpan w:val="5"/>
            <w:shd w:val="clear" w:color="auto" w:fill="auto"/>
          </w:tcPr>
          <w:p w14:paraId="56D15FCD" w14:textId="77777777" w:rsidR="008F2B54" w:rsidRPr="006479ED" w:rsidRDefault="008F2B54" w:rsidP="00F45B16">
            <w:pPr>
              <w:rPr>
                <w:szCs w:val="20"/>
              </w:rPr>
            </w:pPr>
            <w:r w:rsidRPr="006479ED">
              <w:rPr>
                <w:b/>
                <w:bCs/>
                <w:caps/>
                <w:szCs w:val="20"/>
              </w:rPr>
              <w:t>Critical Thinking</w:t>
            </w:r>
            <w:r>
              <w:rPr>
                <w:b/>
                <w:bCs/>
                <w:caps/>
                <w:szCs w:val="20"/>
              </w:rPr>
              <w:t xml:space="preserve"> (objectives 1, 2, 3, 5 and 7)</w:t>
            </w:r>
          </w:p>
        </w:tc>
      </w:tr>
      <w:tr w:rsidR="008F2B54" w:rsidRPr="00993BFD" w14:paraId="2FB91152" w14:textId="77777777" w:rsidTr="008F2B54">
        <w:tc>
          <w:tcPr>
            <w:tcW w:w="868" w:type="pct"/>
            <w:shd w:val="clear" w:color="auto" w:fill="auto"/>
          </w:tcPr>
          <w:p w14:paraId="119ADEAB" w14:textId="77777777" w:rsidR="008F2B54" w:rsidRPr="006479ED" w:rsidRDefault="008F2B54" w:rsidP="00F45B16">
            <w:pPr>
              <w:ind w:left="180"/>
              <w:rPr>
                <w:i/>
                <w:szCs w:val="20"/>
              </w:rPr>
            </w:pPr>
            <w:r w:rsidRPr="006479ED">
              <w:rPr>
                <w:i/>
                <w:szCs w:val="20"/>
              </w:rPr>
              <w:t>Explanation of issue/research question</w:t>
            </w:r>
          </w:p>
        </w:tc>
        <w:tc>
          <w:tcPr>
            <w:tcW w:w="1206" w:type="pct"/>
            <w:shd w:val="clear" w:color="auto" w:fill="auto"/>
          </w:tcPr>
          <w:p w14:paraId="7D5CF240" w14:textId="77777777" w:rsidR="008F2B54" w:rsidRPr="006479ED" w:rsidRDefault="008F2B54" w:rsidP="00F45B16">
            <w:pPr>
              <w:rPr>
                <w:szCs w:val="20"/>
              </w:rPr>
            </w:pPr>
            <w:r w:rsidRPr="006479ED">
              <w:rPr>
                <w:szCs w:val="20"/>
              </w:rPr>
              <w:t xml:space="preserve">Issue/problem is stated clearly and described comprehensively, delivering all information necessary for full understanding. </w:t>
            </w:r>
          </w:p>
        </w:tc>
        <w:tc>
          <w:tcPr>
            <w:tcW w:w="972" w:type="pct"/>
            <w:shd w:val="clear" w:color="auto" w:fill="auto"/>
          </w:tcPr>
          <w:p w14:paraId="71C680ED" w14:textId="77777777" w:rsidR="008F2B54" w:rsidRPr="006479ED" w:rsidRDefault="008F2B54" w:rsidP="00F45B16">
            <w:pPr>
              <w:rPr>
                <w:szCs w:val="20"/>
              </w:rPr>
            </w:pPr>
            <w:r w:rsidRPr="006479ED">
              <w:rPr>
                <w:szCs w:val="20"/>
              </w:rPr>
              <w:t>Issue/problem is stated, described, and clarified so that understanding is not seriously impeded by omissions.</w:t>
            </w:r>
          </w:p>
        </w:tc>
        <w:tc>
          <w:tcPr>
            <w:tcW w:w="977" w:type="pct"/>
            <w:shd w:val="clear" w:color="auto" w:fill="auto"/>
          </w:tcPr>
          <w:p w14:paraId="674CF1B7" w14:textId="77777777" w:rsidR="008F2B54" w:rsidRPr="006479ED" w:rsidRDefault="008F2B54" w:rsidP="00F45B16">
            <w:pPr>
              <w:rPr>
                <w:szCs w:val="20"/>
              </w:rPr>
            </w:pPr>
            <w:r w:rsidRPr="006479ED">
              <w:rPr>
                <w:szCs w:val="20"/>
              </w:rPr>
              <w:t xml:space="preserve">Issue/problem is stated, but description leave some terms undefined, ambiguities unexplored, boundaries undetermined, and/or backgrounds </w:t>
            </w:r>
            <w:r w:rsidRPr="006479ED">
              <w:rPr>
                <w:szCs w:val="20"/>
              </w:rPr>
              <w:lastRenderedPageBreak/>
              <w:t>unknown.</w:t>
            </w:r>
          </w:p>
        </w:tc>
        <w:tc>
          <w:tcPr>
            <w:tcW w:w="977" w:type="pct"/>
            <w:shd w:val="clear" w:color="auto" w:fill="auto"/>
          </w:tcPr>
          <w:p w14:paraId="0DE1EFCC" w14:textId="77777777" w:rsidR="008F2B54" w:rsidRPr="006479ED" w:rsidRDefault="008F2B54" w:rsidP="00F45B16">
            <w:pPr>
              <w:rPr>
                <w:szCs w:val="20"/>
              </w:rPr>
            </w:pPr>
            <w:r w:rsidRPr="006479ED">
              <w:rPr>
                <w:szCs w:val="20"/>
              </w:rPr>
              <w:lastRenderedPageBreak/>
              <w:t>Issue/problem is stated without sufficient clarification or description.</w:t>
            </w:r>
          </w:p>
        </w:tc>
      </w:tr>
      <w:tr w:rsidR="008F2B54" w:rsidRPr="00993BFD" w14:paraId="523AC9BF" w14:textId="77777777" w:rsidTr="008F2B54">
        <w:tc>
          <w:tcPr>
            <w:tcW w:w="868" w:type="pct"/>
            <w:shd w:val="clear" w:color="auto" w:fill="auto"/>
          </w:tcPr>
          <w:p w14:paraId="69DA30B5" w14:textId="77777777" w:rsidR="008F2B54" w:rsidRPr="006479ED" w:rsidRDefault="008F2B54" w:rsidP="00F45B16">
            <w:pPr>
              <w:ind w:left="180"/>
              <w:rPr>
                <w:i/>
                <w:szCs w:val="20"/>
              </w:rPr>
            </w:pPr>
            <w:r w:rsidRPr="006479ED">
              <w:rPr>
                <w:i/>
                <w:szCs w:val="20"/>
              </w:rPr>
              <w:lastRenderedPageBreak/>
              <w:t>Importance of issue/research question</w:t>
            </w:r>
          </w:p>
        </w:tc>
        <w:tc>
          <w:tcPr>
            <w:tcW w:w="1206" w:type="pct"/>
            <w:shd w:val="clear" w:color="auto" w:fill="auto"/>
          </w:tcPr>
          <w:p w14:paraId="728B7940" w14:textId="77777777" w:rsidR="008F2B54" w:rsidRPr="006479ED" w:rsidRDefault="008F2B54" w:rsidP="00F45B16">
            <w:pPr>
              <w:rPr>
                <w:szCs w:val="20"/>
              </w:rPr>
            </w:pPr>
            <w:r w:rsidRPr="006479ED">
              <w:rPr>
                <w:szCs w:val="20"/>
              </w:rPr>
              <w:t xml:space="preserve">Importance of the issue/problem is made clear in terms of the theoretical or practical contributions of the project. </w:t>
            </w:r>
          </w:p>
        </w:tc>
        <w:tc>
          <w:tcPr>
            <w:tcW w:w="972" w:type="pct"/>
            <w:shd w:val="clear" w:color="auto" w:fill="auto"/>
          </w:tcPr>
          <w:p w14:paraId="6BB782DC" w14:textId="77777777" w:rsidR="008F2B54" w:rsidRPr="006479ED" w:rsidRDefault="008F2B54" w:rsidP="00F45B16">
            <w:pPr>
              <w:rPr>
                <w:szCs w:val="20"/>
              </w:rPr>
            </w:pPr>
            <w:r w:rsidRPr="006479ED">
              <w:rPr>
                <w:szCs w:val="20"/>
              </w:rPr>
              <w:t>Importance of issue/problem is addressed generally, but without specific discussion of theoretical or practical contributions of the project.</w:t>
            </w:r>
          </w:p>
        </w:tc>
        <w:tc>
          <w:tcPr>
            <w:tcW w:w="977" w:type="pct"/>
            <w:shd w:val="clear" w:color="auto" w:fill="auto"/>
          </w:tcPr>
          <w:p w14:paraId="7A242070" w14:textId="77777777" w:rsidR="008F2B54" w:rsidRPr="006479ED" w:rsidRDefault="008F2B54" w:rsidP="00F45B16">
            <w:pPr>
              <w:rPr>
                <w:szCs w:val="20"/>
              </w:rPr>
            </w:pPr>
            <w:r w:rsidRPr="006479ED">
              <w:rPr>
                <w:szCs w:val="20"/>
              </w:rPr>
              <w:t xml:space="preserve">Importance of issue/problem is mentioned, but not further discussed. </w:t>
            </w:r>
          </w:p>
        </w:tc>
        <w:tc>
          <w:tcPr>
            <w:tcW w:w="977" w:type="pct"/>
            <w:shd w:val="clear" w:color="auto" w:fill="auto"/>
          </w:tcPr>
          <w:p w14:paraId="56FD65E4" w14:textId="77777777" w:rsidR="008F2B54" w:rsidRPr="006479ED" w:rsidRDefault="008F2B54" w:rsidP="00F45B16">
            <w:pPr>
              <w:rPr>
                <w:szCs w:val="20"/>
              </w:rPr>
            </w:pPr>
            <w:r w:rsidRPr="006479ED">
              <w:rPr>
                <w:szCs w:val="20"/>
              </w:rPr>
              <w:t xml:space="preserve">Importance of issue/problem is not discussed. </w:t>
            </w:r>
          </w:p>
        </w:tc>
      </w:tr>
      <w:tr w:rsidR="008F2B54" w:rsidRPr="00993BFD" w14:paraId="66B9F657" w14:textId="77777777" w:rsidTr="008F2B54">
        <w:tc>
          <w:tcPr>
            <w:tcW w:w="868" w:type="pct"/>
            <w:shd w:val="clear" w:color="auto" w:fill="auto"/>
          </w:tcPr>
          <w:p w14:paraId="345A9022" w14:textId="77777777" w:rsidR="008F2B54" w:rsidRPr="006479ED" w:rsidRDefault="008F2B54" w:rsidP="00F45B16">
            <w:pPr>
              <w:ind w:left="180"/>
              <w:rPr>
                <w:i/>
                <w:szCs w:val="20"/>
              </w:rPr>
            </w:pPr>
            <w:r w:rsidRPr="006479ED">
              <w:rPr>
                <w:i/>
                <w:szCs w:val="20"/>
              </w:rPr>
              <w:t>Context and theoretical assumptions</w:t>
            </w:r>
          </w:p>
        </w:tc>
        <w:tc>
          <w:tcPr>
            <w:tcW w:w="1206" w:type="pct"/>
            <w:shd w:val="clear" w:color="auto" w:fill="auto"/>
          </w:tcPr>
          <w:p w14:paraId="115849D6" w14:textId="77777777" w:rsidR="008F2B54" w:rsidRPr="006479ED" w:rsidRDefault="008F2B54" w:rsidP="00F45B16">
            <w:pPr>
              <w:rPr>
                <w:szCs w:val="20"/>
              </w:rPr>
            </w:pPr>
            <w:r w:rsidRPr="006479ED">
              <w:rPr>
                <w:szCs w:val="20"/>
              </w:rPr>
              <w:t xml:space="preserve">Systematically/methodically analyzes own and others’ assumptions and carefully evaluates the relevance of contexts (e.g. historical, political, cultural, etc.) </w:t>
            </w:r>
          </w:p>
        </w:tc>
        <w:tc>
          <w:tcPr>
            <w:tcW w:w="972" w:type="pct"/>
            <w:shd w:val="clear" w:color="auto" w:fill="auto"/>
          </w:tcPr>
          <w:p w14:paraId="03155649" w14:textId="77777777" w:rsidR="008F2B54" w:rsidRPr="006479ED" w:rsidRDefault="008F2B54" w:rsidP="00F45B16">
            <w:pPr>
              <w:rPr>
                <w:szCs w:val="20"/>
              </w:rPr>
            </w:pPr>
            <w:r w:rsidRPr="006479ED">
              <w:rPr>
                <w:szCs w:val="20"/>
              </w:rPr>
              <w:t>Identifies own and others’ assumptions and several relevant contexts when presenting the issue/problem or relevant positions.</w:t>
            </w:r>
          </w:p>
        </w:tc>
        <w:tc>
          <w:tcPr>
            <w:tcW w:w="977" w:type="pct"/>
            <w:shd w:val="clear" w:color="auto" w:fill="auto"/>
          </w:tcPr>
          <w:p w14:paraId="649BE331" w14:textId="77777777" w:rsidR="008F2B54" w:rsidRPr="006479ED" w:rsidRDefault="008F2B54" w:rsidP="00F45B16">
            <w:pPr>
              <w:rPr>
                <w:szCs w:val="20"/>
              </w:rPr>
            </w:pPr>
            <w:r w:rsidRPr="006479ED">
              <w:rPr>
                <w:szCs w:val="20"/>
              </w:rPr>
              <w:t>Questions some assumptions; identifies several relevant contexts for issue/problem or positions, but may be more aware of others’ assumptions than one’s own (or vice versa).</w:t>
            </w:r>
          </w:p>
        </w:tc>
        <w:tc>
          <w:tcPr>
            <w:tcW w:w="977" w:type="pct"/>
            <w:shd w:val="clear" w:color="auto" w:fill="auto"/>
          </w:tcPr>
          <w:p w14:paraId="4B67C33E" w14:textId="77777777" w:rsidR="008F2B54" w:rsidRPr="006479ED" w:rsidRDefault="008F2B54" w:rsidP="00F45B16">
            <w:pPr>
              <w:rPr>
                <w:szCs w:val="20"/>
              </w:rPr>
            </w:pPr>
            <w:r w:rsidRPr="006479ED">
              <w:rPr>
                <w:szCs w:val="20"/>
              </w:rPr>
              <w:t xml:space="preserve">Shows minimal or no awareness of assumptions and/or relevant contexts. But explores neither in great detail. </w:t>
            </w:r>
          </w:p>
        </w:tc>
      </w:tr>
      <w:tr w:rsidR="008F2B54" w:rsidRPr="00993BFD" w14:paraId="4D1AD9FA" w14:textId="77777777" w:rsidTr="008F2B54">
        <w:tc>
          <w:tcPr>
            <w:tcW w:w="868" w:type="pct"/>
            <w:shd w:val="clear" w:color="auto" w:fill="auto"/>
          </w:tcPr>
          <w:p w14:paraId="072C5920" w14:textId="77777777" w:rsidR="008F2B54" w:rsidRPr="006479ED" w:rsidRDefault="008F2B54" w:rsidP="00F45B16">
            <w:pPr>
              <w:ind w:left="180"/>
              <w:rPr>
                <w:i/>
                <w:szCs w:val="20"/>
              </w:rPr>
            </w:pPr>
            <w:r w:rsidRPr="006479ED">
              <w:rPr>
                <w:i/>
                <w:szCs w:val="20"/>
              </w:rPr>
              <w:t xml:space="preserve">Student’s </w:t>
            </w:r>
            <w:r>
              <w:rPr>
                <w:i/>
                <w:szCs w:val="20"/>
              </w:rPr>
              <w:t>thesis/hypothesis and/or perspective</w:t>
            </w:r>
            <w:r w:rsidRPr="006479ED">
              <w:rPr>
                <w:i/>
                <w:szCs w:val="20"/>
              </w:rPr>
              <w:t xml:space="preserve"> </w:t>
            </w:r>
          </w:p>
        </w:tc>
        <w:tc>
          <w:tcPr>
            <w:tcW w:w="1206" w:type="pct"/>
            <w:shd w:val="clear" w:color="auto" w:fill="auto"/>
          </w:tcPr>
          <w:p w14:paraId="4B63DB38" w14:textId="77777777" w:rsidR="008F2B54" w:rsidRPr="006479ED" w:rsidRDefault="008F2B54" w:rsidP="00F45B16">
            <w:pPr>
              <w:rPr>
                <w:szCs w:val="20"/>
              </w:rPr>
            </w:pPr>
            <w:r>
              <w:rPr>
                <w:szCs w:val="20"/>
              </w:rPr>
              <w:t>The student’s s</w:t>
            </w:r>
            <w:r w:rsidRPr="006479ED">
              <w:rPr>
                <w:szCs w:val="20"/>
              </w:rPr>
              <w:t xml:space="preserve">pecific </w:t>
            </w:r>
            <w:r>
              <w:rPr>
                <w:szCs w:val="20"/>
              </w:rPr>
              <w:t xml:space="preserve">thesis/hypothesis and/or </w:t>
            </w:r>
            <w:r w:rsidRPr="006479ED">
              <w:rPr>
                <w:szCs w:val="20"/>
              </w:rPr>
              <w:t xml:space="preserve">is imaginative, taking into account the complexities of an issue; limits of position are acknowledged; others’ points of view are synthesized within position. </w:t>
            </w:r>
          </w:p>
        </w:tc>
        <w:tc>
          <w:tcPr>
            <w:tcW w:w="972" w:type="pct"/>
            <w:shd w:val="clear" w:color="auto" w:fill="auto"/>
          </w:tcPr>
          <w:p w14:paraId="50DDCED5" w14:textId="77777777" w:rsidR="008F2B54" w:rsidRPr="006479ED" w:rsidRDefault="008F2B54" w:rsidP="00F45B16">
            <w:pPr>
              <w:rPr>
                <w:szCs w:val="20"/>
              </w:rPr>
            </w:pPr>
            <w:r>
              <w:rPr>
                <w:szCs w:val="20"/>
              </w:rPr>
              <w:t>The student’s s</w:t>
            </w:r>
            <w:r w:rsidRPr="006479ED">
              <w:rPr>
                <w:szCs w:val="20"/>
              </w:rPr>
              <w:t>pecific thesis/hypothesis</w:t>
            </w:r>
            <w:r>
              <w:rPr>
                <w:szCs w:val="20"/>
              </w:rPr>
              <w:t xml:space="preserve"> and/or position</w:t>
            </w:r>
            <w:r w:rsidRPr="006479ED">
              <w:rPr>
                <w:szCs w:val="20"/>
              </w:rPr>
              <w:t xml:space="preserve"> takes into account the complexities of an issue; others’ points of view are acknowledged.</w:t>
            </w:r>
          </w:p>
        </w:tc>
        <w:tc>
          <w:tcPr>
            <w:tcW w:w="977" w:type="pct"/>
            <w:shd w:val="clear" w:color="auto" w:fill="auto"/>
          </w:tcPr>
          <w:p w14:paraId="685492E6" w14:textId="5D7DBB75" w:rsidR="008F2B54" w:rsidRPr="006479ED" w:rsidRDefault="008F2B54" w:rsidP="00F45B16">
            <w:pPr>
              <w:rPr>
                <w:szCs w:val="20"/>
              </w:rPr>
            </w:pPr>
            <w:r>
              <w:rPr>
                <w:szCs w:val="20"/>
              </w:rPr>
              <w:t xml:space="preserve">The student’s </w:t>
            </w:r>
            <w:r w:rsidR="00940E13">
              <w:rPr>
                <w:szCs w:val="20"/>
              </w:rPr>
              <w:t>s</w:t>
            </w:r>
            <w:r w:rsidR="00940E13" w:rsidRPr="006479ED">
              <w:rPr>
                <w:szCs w:val="20"/>
              </w:rPr>
              <w:t>pecific</w:t>
            </w:r>
            <w:r w:rsidR="00940E13">
              <w:rPr>
                <w:szCs w:val="20"/>
              </w:rPr>
              <w:t xml:space="preserve"> </w:t>
            </w:r>
            <w:r w:rsidR="00940E13" w:rsidRPr="006479ED">
              <w:rPr>
                <w:szCs w:val="20"/>
              </w:rPr>
              <w:t>thesis</w:t>
            </w:r>
            <w:r w:rsidRPr="006479ED">
              <w:rPr>
                <w:szCs w:val="20"/>
              </w:rPr>
              <w:t>/hypothesis</w:t>
            </w:r>
            <w:r>
              <w:rPr>
                <w:szCs w:val="20"/>
              </w:rPr>
              <w:t xml:space="preserve"> and/or position</w:t>
            </w:r>
            <w:r w:rsidRPr="006479ED">
              <w:rPr>
                <w:szCs w:val="20"/>
              </w:rPr>
              <w:t xml:space="preserve"> acknowledges different sides of an issue.</w:t>
            </w:r>
          </w:p>
        </w:tc>
        <w:tc>
          <w:tcPr>
            <w:tcW w:w="977" w:type="pct"/>
            <w:shd w:val="clear" w:color="auto" w:fill="auto"/>
          </w:tcPr>
          <w:p w14:paraId="0F947360" w14:textId="77777777" w:rsidR="008F2B54" w:rsidRPr="006479ED" w:rsidRDefault="008F2B54" w:rsidP="00F45B16">
            <w:pPr>
              <w:rPr>
                <w:szCs w:val="20"/>
              </w:rPr>
            </w:pPr>
            <w:r>
              <w:rPr>
                <w:szCs w:val="20"/>
              </w:rPr>
              <w:t xml:space="preserve">The student’s specific </w:t>
            </w:r>
            <w:r w:rsidRPr="006479ED">
              <w:rPr>
                <w:szCs w:val="20"/>
              </w:rPr>
              <w:t>thesis/hypothesis</w:t>
            </w:r>
            <w:r>
              <w:rPr>
                <w:szCs w:val="20"/>
              </w:rPr>
              <w:t xml:space="preserve"> and/or position</w:t>
            </w:r>
            <w:r w:rsidRPr="006479ED">
              <w:rPr>
                <w:szCs w:val="20"/>
              </w:rPr>
              <w:t xml:space="preserve"> is stated, but is simplistic and obvious. </w:t>
            </w:r>
          </w:p>
        </w:tc>
      </w:tr>
      <w:tr w:rsidR="008F2B54" w:rsidRPr="00993BFD" w14:paraId="1C67FF17" w14:textId="77777777" w:rsidTr="008F2B54">
        <w:tc>
          <w:tcPr>
            <w:tcW w:w="868" w:type="pct"/>
            <w:shd w:val="clear" w:color="auto" w:fill="auto"/>
          </w:tcPr>
          <w:p w14:paraId="1A293D30" w14:textId="77777777" w:rsidR="008F2B54" w:rsidRPr="006479ED" w:rsidRDefault="008F2B54" w:rsidP="00F45B16">
            <w:pPr>
              <w:ind w:left="180"/>
              <w:rPr>
                <w:i/>
                <w:szCs w:val="20"/>
              </w:rPr>
            </w:pPr>
            <w:r w:rsidRPr="006479ED">
              <w:rPr>
                <w:i/>
                <w:szCs w:val="20"/>
              </w:rPr>
              <w:t>Conclusions, implications, and consequences</w:t>
            </w:r>
          </w:p>
        </w:tc>
        <w:tc>
          <w:tcPr>
            <w:tcW w:w="1206" w:type="pct"/>
            <w:shd w:val="clear" w:color="auto" w:fill="auto"/>
          </w:tcPr>
          <w:p w14:paraId="3B1D2D75" w14:textId="77777777" w:rsidR="008F2B54" w:rsidRPr="006479ED" w:rsidRDefault="008F2B54" w:rsidP="00F45B16">
            <w:pPr>
              <w:rPr>
                <w:szCs w:val="20"/>
              </w:rPr>
            </w:pPr>
            <w:r w:rsidRPr="006479ED">
              <w:rPr>
                <w:szCs w:val="20"/>
              </w:rPr>
              <w:t xml:space="preserve">Conclusions and implications are logical and reflect student’s informed evaluation and ability to place evidence and perspectives discussed into priority order. </w:t>
            </w:r>
          </w:p>
        </w:tc>
        <w:tc>
          <w:tcPr>
            <w:tcW w:w="972" w:type="pct"/>
            <w:shd w:val="clear" w:color="auto" w:fill="auto"/>
          </w:tcPr>
          <w:p w14:paraId="6965C53B" w14:textId="77777777" w:rsidR="008F2B54" w:rsidRPr="006479ED" w:rsidRDefault="008F2B54" w:rsidP="00F45B16">
            <w:pPr>
              <w:rPr>
                <w:szCs w:val="20"/>
              </w:rPr>
            </w:pPr>
            <w:r w:rsidRPr="006479ED">
              <w:rPr>
                <w:szCs w:val="20"/>
              </w:rPr>
              <w:t>Conclusions and implications are logically tied to a range of information, incl. opposing viewpoints.</w:t>
            </w:r>
          </w:p>
        </w:tc>
        <w:tc>
          <w:tcPr>
            <w:tcW w:w="977" w:type="pct"/>
            <w:shd w:val="clear" w:color="auto" w:fill="auto"/>
          </w:tcPr>
          <w:p w14:paraId="004C5F93" w14:textId="77777777" w:rsidR="008F2B54" w:rsidRPr="006479ED" w:rsidRDefault="008F2B54" w:rsidP="00F45B16">
            <w:pPr>
              <w:rPr>
                <w:szCs w:val="20"/>
              </w:rPr>
            </w:pPr>
            <w:r w:rsidRPr="006479ED">
              <w:rPr>
                <w:szCs w:val="20"/>
              </w:rPr>
              <w:t>Conclusions and implications are logically tied to information (b/c information is chosen to fit the desired conclusion).</w:t>
            </w:r>
          </w:p>
        </w:tc>
        <w:tc>
          <w:tcPr>
            <w:tcW w:w="977" w:type="pct"/>
            <w:shd w:val="clear" w:color="auto" w:fill="auto"/>
          </w:tcPr>
          <w:p w14:paraId="0CFB368A" w14:textId="77777777" w:rsidR="008F2B54" w:rsidRPr="006479ED" w:rsidRDefault="008F2B54" w:rsidP="00F45B16">
            <w:pPr>
              <w:rPr>
                <w:szCs w:val="20"/>
              </w:rPr>
            </w:pPr>
            <w:r w:rsidRPr="006479ED">
              <w:rPr>
                <w:szCs w:val="20"/>
              </w:rPr>
              <w:t>Conclusions and implications are inconsistently tied to the information discussed and are oversimplified.</w:t>
            </w:r>
          </w:p>
        </w:tc>
      </w:tr>
      <w:tr w:rsidR="008F2B54" w:rsidRPr="00993BFD" w14:paraId="76442617" w14:textId="77777777" w:rsidTr="008F2B54">
        <w:tc>
          <w:tcPr>
            <w:tcW w:w="5000" w:type="pct"/>
            <w:gridSpan w:val="5"/>
            <w:shd w:val="clear" w:color="auto" w:fill="auto"/>
          </w:tcPr>
          <w:p w14:paraId="05F07EFB" w14:textId="77777777" w:rsidR="008F2B54" w:rsidRPr="006479ED" w:rsidRDefault="008F2B54" w:rsidP="00F45B16">
            <w:pPr>
              <w:rPr>
                <w:szCs w:val="20"/>
              </w:rPr>
            </w:pPr>
            <w:r w:rsidRPr="006479ED">
              <w:rPr>
                <w:b/>
                <w:bCs/>
                <w:caps/>
                <w:szCs w:val="20"/>
              </w:rPr>
              <w:t>Literature Review</w:t>
            </w:r>
            <w:r>
              <w:rPr>
                <w:b/>
                <w:bCs/>
                <w:caps/>
                <w:szCs w:val="20"/>
              </w:rPr>
              <w:t xml:space="preserve"> (objective 6)</w:t>
            </w:r>
          </w:p>
        </w:tc>
      </w:tr>
      <w:tr w:rsidR="008F2B54" w:rsidRPr="00993BFD" w14:paraId="07622E92" w14:textId="77777777" w:rsidTr="008F2B54">
        <w:tc>
          <w:tcPr>
            <w:tcW w:w="868" w:type="pct"/>
            <w:shd w:val="clear" w:color="auto" w:fill="auto"/>
          </w:tcPr>
          <w:p w14:paraId="2F76486D" w14:textId="77777777" w:rsidR="008F2B54" w:rsidRPr="006479ED" w:rsidRDefault="008F2B54" w:rsidP="00F45B16">
            <w:pPr>
              <w:ind w:left="180"/>
              <w:rPr>
                <w:i/>
                <w:szCs w:val="20"/>
              </w:rPr>
            </w:pPr>
            <w:r w:rsidRPr="006479ED">
              <w:rPr>
                <w:i/>
                <w:szCs w:val="20"/>
              </w:rPr>
              <w:t>Knowledge base</w:t>
            </w:r>
          </w:p>
        </w:tc>
        <w:tc>
          <w:tcPr>
            <w:tcW w:w="1206" w:type="pct"/>
            <w:shd w:val="clear" w:color="auto" w:fill="auto"/>
          </w:tcPr>
          <w:p w14:paraId="67C5520A" w14:textId="77777777" w:rsidR="008F2B54" w:rsidRPr="006479ED" w:rsidRDefault="008F2B54" w:rsidP="00F45B16">
            <w:pPr>
              <w:rPr>
                <w:szCs w:val="20"/>
              </w:rPr>
            </w:pPr>
            <w:r w:rsidRPr="006479ED">
              <w:rPr>
                <w:szCs w:val="20"/>
              </w:rPr>
              <w:t xml:space="preserve">Demonstrates a thorough grasp of the conceptual basis, scope, and significance of the issue/problem; uses terminology and </w:t>
            </w:r>
            <w:r w:rsidRPr="006479ED">
              <w:rPr>
                <w:szCs w:val="20"/>
              </w:rPr>
              <w:lastRenderedPageBreak/>
              <w:t>concepts appropriately</w:t>
            </w:r>
          </w:p>
        </w:tc>
        <w:tc>
          <w:tcPr>
            <w:tcW w:w="972" w:type="pct"/>
            <w:shd w:val="clear" w:color="auto" w:fill="auto"/>
          </w:tcPr>
          <w:p w14:paraId="17E93EAC" w14:textId="77777777" w:rsidR="008F2B54" w:rsidRPr="006479ED" w:rsidRDefault="008F2B54" w:rsidP="00F45B16">
            <w:pPr>
              <w:rPr>
                <w:szCs w:val="20"/>
              </w:rPr>
            </w:pPr>
            <w:r w:rsidRPr="006479ED">
              <w:rPr>
                <w:szCs w:val="20"/>
              </w:rPr>
              <w:lastRenderedPageBreak/>
              <w:t xml:space="preserve">Demonstrates a good grasp of the conceptual basis, scope, and significance of the issue/problem, but </w:t>
            </w:r>
            <w:r w:rsidRPr="006479ED">
              <w:rPr>
                <w:szCs w:val="20"/>
              </w:rPr>
              <w:lastRenderedPageBreak/>
              <w:t>may miss some of the relevant information; uses terminology and concepts appropriately.</w:t>
            </w:r>
          </w:p>
        </w:tc>
        <w:tc>
          <w:tcPr>
            <w:tcW w:w="977" w:type="pct"/>
            <w:shd w:val="clear" w:color="auto" w:fill="auto"/>
          </w:tcPr>
          <w:p w14:paraId="6A161BAE" w14:textId="77777777" w:rsidR="008F2B54" w:rsidRPr="006479ED" w:rsidRDefault="008F2B54" w:rsidP="00F45B16">
            <w:pPr>
              <w:rPr>
                <w:szCs w:val="20"/>
              </w:rPr>
            </w:pPr>
            <w:r w:rsidRPr="006479ED">
              <w:rPr>
                <w:szCs w:val="20"/>
              </w:rPr>
              <w:lastRenderedPageBreak/>
              <w:t xml:space="preserve">Demonstrates adequate understanding of the scope and significance of the problem and its </w:t>
            </w:r>
            <w:r w:rsidRPr="006479ED">
              <w:rPr>
                <w:szCs w:val="20"/>
              </w:rPr>
              <w:lastRenderedPageBreak/>
              <w:t>conceptual basis; uses appropriate terminology and concepts.</w:t>
            </w:r>
          </w:p>
        </w:tc>
        <w:tc>
          <w:tcPr>
            <w:tcW w:w="977" w:type="pct"/>
            <w:shd w:val="clear" w:color="auto" w:fill="auto"/>
          </w:tcPr>
          <w:p w14:paraId="6D30E230" w14:textId="77777777" w:rsidR="008F2B54" w:rsidRPr="006479ED" w:rsidRDefault="008F2B54" w:rsidP="00F45B16">
            <w:pPr>
              <w:rPr>
                <w:szCs w:val="20"/>
              </w:rPr>
            </w:pPr>
            <w:r w:rsidRPr="006479ED">
              <w:rPr>
                <w:szCs w:val="20"/>
              </w:rPr>
              <w:lastRenderedPageBreak/>
              <w:t xml:space="preserve">Demonstrates inadequate knowledge of significance or scope of the issue/problem; </w:t>
            </w:r>
            <w:r w:rsidRPr="006479ED">
              <w:rPr>
                <w:szCs w:val="20"/>
              </w:rPr>
              <w:lastRenderedPageBreak/>
              <w:t xml:space="preserve">avoids using appropriate terminology and concepts. </w:t>
            </w:r>
          </w:p>
        </w:tc>
      </w:tr>
      <w:tr w:rsidR="008F2B54" w:rsidRPr="00993BFD" w14:paraId="7B08B23C" w14:textId="77777777" w:rsidTr="008F2B54">
        <w:tc>
          <w:tcPr>
            <w:tcW w:w="868" w:type="pct"/>
            <w:shd w:val="clear" w:color="auto" w:fill="auto"/>
          </w:tcPr>
          <w:p w14:paraId="5CA15680" w14:textId="77777777" w:rsidR="008F2B54" w:rsidRPr="006479ED" w:rsidRDefault="008F2B54" w:rsidP="00F45B16">
            <w:pPr>
              <w:ind w:left="180"/>
              <w:rPr>
                <w:i/>
                <w:szCs w:val="20"/>
              </w:rPr>
            </w:pPr>
            <w:r w:rsidRPr="006479ED">
              <w:rPr>
                <w:i/>
                <w:szCs w:val="20"/>
              </w:rPr>
              <w:lastRenderedPageBreak/>
              <w:t>Relevance</w:t>
            </w:r>
          </w:p>
        </w:tc>
        <w:tc>
          <w:tcPr>
            <w:tcW w:w="1206" w:type="pct"/>
            <w:shd w:val="clear" w:color="auto" w:fill="auto"/>
          </w:tcPr>
          <w:p w14:paraId="348066EF" w14:textId="77777777" w:rsidR="008F2B54" w:rsidRPr="006479ED" w:rsidRDefault="008F2B54" w:rsidP="00F45B16">
            <w:pPr>
              <w:rPr>
                <w:szCs w:val="20"/>
              </w:rPr>
            </w:pPr>
            <w:r w:rsidRPr="006479ED">
              <w:rPr>
                <w:szCs w:val="20"/>
              </w:rPr>
              <w:t>Only cites sources that are highly relevant to the issue/problem; identifies major schools of thought and authors in the field</w:t>
            </w:r>
          </w:p>
        </w:tc>
        <w:tc>
          <w:tcPr>
            <w:tcW w:w="972" w:type="pct"/>
            <w:shd w:val="clear" w:color="auto" w:fill="auto"/>
          </w:tcPr>
          <w:p w14:paraId="3CF9B105" w14:textId="77777777" w:rsidR="008F2B54" w:rsidRPr="006479ED" w:rsidRDefault="008F2B54" w:rsidP="00F45B16">
            <w:pPr>
              <w:rPr>
                <w:szCs w:val="20"/>
              </w:rPr>
            </w:pPr>
            <w:r w:rsidRPr="006479ED">
              <w:rPr>
                <w:szCs w:val="20"/>
              </w:rPr>
              <w:t xml:space="preserve">Cites sources that are relevant to the issue/problem; identifies major schools of thought and authors in the field, but may miss important ones. </w:t>
            </w:r>
          </w:p>
        </w:tc>
        <w:tc>
          <w:tcPr>
            <w:tcW w:w="977" w:type="pct"/>
            <w:shd w:val="clear" w:color="auto" w:fill="auto"/>
          </w:tcPr>
          <w:p w14:paraId="5208F09F" w14:textId="77777777" w:rsidR="008F2B54" w:rsidRPr="006479ED" w:rsidRDefault="008F2B54" w:rsidP="00F45B16">
            <w:pPr>
              <w:rPr>
                <w:szCs w:val="20"/>
              </w:rPr>
            </w:pPr>
            <w:r w:rsidRPr="006479ED">
              <w:rPr>
                <w:szCs w:val="20"/>
              </w:rPr>
              <w:t>Cites some relevant sources and identifies related schools of thought and authors in the field, but shows significant gaps in the pertinent literature.</w:t>
            </w:r>
          </w:p>
        </w:tc>
        <w:tc>
          <w:tcPr>
            <w:tcW w:w="977" w:type="pct"/>
            <w:shd w:val="clear" w:color="auto" w:fill="auto"/>
          </w:tcPr>
          <w:p w14:paraId="3C03DB81" w14:textId="77777777" w:rsidR="008F2B54" w:rsidRPr="006479ED" w:rsidRDefault="008F2B54" w:rsidP="00F45B16">
            <w:pPr>
              <w:rPr>
                <w:szCs w:val="20"/>
              </w:rPr>
            </w:pPr>
            <w:r w:rsidRPr="006479ED">
              <w:rPr>
                <w:szCs w:val="20"/>
              </w:rPr>
              <w:t xml:space="preserve">Cites resources that appear minimally or only generally relevant to defining the proposed issue/problem. </w:t>
            </w:r>
          </w:p>
        </w:tc>
      </w:tr>
      <w:tr w:rsidR="008F2B54" w:rsidRPr="00993BFD" w14:paraId="3F8DCEB6" w14:textId="77777777" w:rsidTr="008F2B54">
        <w:tc>
          <w:tcPr>
            <w:tcW w:w="868" w:type="pct"/>
            <w:shd w:val="clear" w:color="auto" w:fill="auto"/>
          </w:tcPr>
          <w:p w14:paraId="17AAA7DA" w14:textId="77777777" w:rsidR="008F2B54" w:rsidRPr="006479ED" w:rsidRDefault="008F2B54" w:rsidP="00F45B16">
            <w:pPr>
              <w:ind w:left="180"/>
              <w:rPr>
                <w:i/>
                <w:szCs w:val="20"/>
              </w:rPr>
            </w:pPr>
            <w:r w:rsidRPr="006479ED">
              <w:rPr>
                <w:i/>
                <w:szCs w:val="20"/>
              </w:rPr>
              <w:t>Scope of opinion and contrasting positions</w:t>
            </w:r>
          </w:p>
        </w:tc>
        <w:tc>
          <w:tcPr>
            <w:tcW w:w="1206" w:type="pct"/>
            <w:shd w:val="clear" w:color="auto" w:fill="auto"/>
          </w:tcPr>
          <w:p w14:paraId="08F61A02" w14:textId="77777777" w:rsidR="008F2B54" w:rsidRPr="006479ED" w:rsidRDefault="008F2B54" w:rsidP="00F45B16">
            <w:pPr>
              <w:rPr>
                <w:szCs w:val="20"/>
              </w:rPr>
            </w:pPr>
            <w:r w:rsidRPr="006479ED">
              <w:rPr>
                <w:szCs w:val="20"/>
              </w:rPr>
              <w:t xml:space="preserve">Reveals spectrum of opinions among current researchers of this issue/problem, concisely summarizes these contrasting positions; explains own position in relation to them. </w:t>
            </w:r>
          </w:p>
        </w:tc>
        <w:tc>
          <w:tcPr>
            <w:tcW w:w="972" w:type="pct"/>
            <w:shd w:val="clear" w:color="auto" w:fill="auto"/>
          </w:tcPr>
          <w:p w14:paraId="645080F6" w14:textId="77777777" w:rsidR="008F2B54" w:rsidRPr="006479ED" w:rsidRDefault="008F2B54" w:rsidP="00F45B16">
            <w:pPr>
              <w:rPr>
                <w:szCs w:val="20"/>
              </w:rPr>
            </w:pPr>
            <w:r w:rsidRPr="006479ED">
              <w:rPr>
                <w:szCs w:val="20"/>
              </w:rPr>
              <w:t xml:space="preserve">Largely reveals spectrum of opinions among current researchers of this issue/problem, summarizes them; generally addresses own position in relation to them. </w:t>
            </w:r>
          </w:p>
        </w:tc>
        <w:tc>
          <w:tcPr>
            <w:tcW w:w="977" w:type="pct"/>
            <w:shd w:val="clear" w:color="auto" w:fill="auto"/>
          </w:tcPr>
          <w:p w14:paraId="7F704D15" w14:textId="77777777" w:rsidR="008F2B54" w:rsidRPr="006479ED" w:rsidRDefault="008F2B54" w:rsidP="00F45B16">
            <w:pPr>
              <w:rPr>
                <w:szCs w:val="20"/>
              </w:rPr>
            </w:pPr>
            <w:r w:rsidRPr="006479ED">
              <w:rPr>
                <w:szCs w:val="20"/>
              </w:rPr>
              <w:t xml:space="preserve">Partially reveals spectrum of opinions among current researchers, but exhibits a fairly narrow focus; may not address own position in relation to them. </w:t>
            </w:r>
          </w:p>
        </w:tc>
        <w:tc>
          <w:tcPr>
            <w:tcW w:w="977" w:type="pct"/>
            <w:shd w:val="clear" w:color="auto" w:fill="auto"/>
          </w:tcPr>
          <w:p w14:paraId="124A182A" w14:textId="77777777" w:rsidR="008F2B54" w:rsidRPr="006479ED" w:rsidRDefault="008F2B54" w:rsidP="00F45B16">
            <w:pPr>
              <w:rPr>
                <w:szCs w:val="20"/>
              </w:rPr>
            </w:pPr>
            <w:r w:rsidRPr="006479ED">
              <w:rPr>
                <w:szCs w:val="20"/>
              </w:rPr>
              <w:t>Extremely narrow focus obscures the scope of opinions for the current research on this issue/problem. Own position may or may not be addressed.</w:t>
            </w:r>
          </w:p>
        </w:tc>
      </w:tr>
      <w:tr w:rsidR="008F2B54" w:rsidRPr="00993BFD" w14:paraId="1EBED209" w14:textId="77777777" w:rsidTr="008F2B54">
        <w:tc>
          <w:tcPr>
            <w:tcW w:w="868" w:type="pct"/>
            <w:shd w:val="clear" w:color="auto" w:fill="auto"/>
          </w:tcPr>
          <w:p w14:paraId="3E3FF296" w14:textId="77777777" w:rsidR="008F2B54" w:rsidRPr="006479ED" w:rsidRDefault="008F2B54" w:rsidP="00F45B16">
            <w:pPr>
              <w:ind w:left="180"/>
              <w:rPr>
                <w:i/>
                <w:szCs w:val="20"/>
              </w:rPr>
            </w:pPr>
            <w:r w:rsidRPr="006479ED">
              <w:rPr>
                <w:i/>
                <w:szCs w:val="20"/>
              </w:rPr>
              <w:t>Theoretical implications</w:t>
            </w:r>
          </w:p>
        </w:tc>
        <w:tc>
          <w:tcPr>
            <w:tcW w:w="1206" w:type="pct"/>
            <w:shd w:val="clear" w:color="auto" w:fill="auto"/>
          </w:tcPr>
          <w:p w14:paraId="364A2F7F" w14:textId="77777777" w:rsidR="008F2B54" w:rsidRPr="006479ED" w:rsidRDefault="008F2B54" w:rsidP="00F45B16">
            <w:pPr>
              <w:rPr>
                <w:szCs w:val="20"/>
              </w:rPr>
            </w:pPr>
            <w:r w:rsidRPr="006479ED">
              <w:rPr>
                <w:szCs w:val="20"/>
              </w:rPr>
              <w:t xml:space="preserve">Demonstrates thorough understanding of the theoretical implications of cited research findings; establishes connections among them or with own research. </w:t>
            </w:r>
          </w:p>
        </w:tc>
        <w:tc>
          <w:tcPr>
            <w:tcW w:w="972" w:type="pct"/>
            <w:shd w:val="clear" w:color="auto" w:fill="auto"/>
          </w:tcPr>
          <w:p w14:paraId="570CEE28" w14:textId="77777777" w:rsidR="008F2B54" w:rsidRPr="006479ED" w:rsidRDefault="008F2B54" w:rsidP="00F45B16">
            <w:pPr>
              <w:rPr>
                <w:szCs w:val="20"/>
              </w:rPr>
            </w:pPr>
            <w:r w:rsidRPr="006479ED">
              <w:rPr>
                <w:szCs w:val="20"/>
              </w:rPr>
              <w:t xml:space="preserve">Generally understands theoretical implications of research findings in cited literature and established connections among them or with own research. </w:t>
            </w:r>
          </w:p>
        </w:tc>
        <w:tc>
          <w:tcPr>
            <w:tcW w:w="977" w:type="pct"/>
            <w:shd w:val="clear" w:color="auto" w:fill="auto"/>
          </w:tcPr>
          <w:p w14:paraId="26195843" w14:textId="77777777" w:rsidR="008F2B54" w:rsidRPr="006479ED" w:rsidRDefault="008F2B54" w:rsidP="00F45B16">
            <w:pPr>
              <w:rPr>
                <w:szCs w:val="20"/>
              </w:rPr>
            </w:pPr>
            <w:r w:rsidRPr="006479ED">
              <w:rPr>
                <w:szCs w:val="20"/>
              </w:rPr>
              <w:t xml:space="preserve">Understand some theoretical implications cited research findings, but may fail to do so comprehensively and may or may not establish connections. </w:t>
            </w:r>
          </w:p>
        </w:tc>
        <w:tc>
          <w:tcPr>
            <w:tcW w:w="977" w:type="pct"/>
            <w:shd w:val="clear" w:color="auto" w:fill="auto"/>
          </w:tcPr>
          <w:p w14:paraId="355BD31D" w14:textId="77777777" w:rsidR="008F2B54" w:rsidRPr="006479ED" w:rsidRDefault="008F2B54" w:rsidP="00F45B16">
            <w:pPr>
              <w:rPr>
                <w:szCs w:val="20"/>
              </w:rPr>
            </w:pPr>
            <w:r w:rsidRPr="006479ED">
              <w:rPr>
                <w:szCs w:val="20"/>
              </w:rPr>
              <w:t xml:space="preserve">Incompletely understands the theoretical implications of cited research; does not establish connections.  </w:t>
            </w:r>
          </w:p>
        </w:tc>
      </w:tr>
      <w:tr w:rsidR="008F2B54" w:rsidRPr="00993BFD" w14:paraId="0E05935C" w14:textId="77777777" w:rsidTr="008F2B54">
        <w:tc>
          <w:tcPr>
            <w:tcW w:w="868" w:type="pct"/>
            <w:shd w:val="clear" w:color="auto" w:fill="auto"/>
          </w:tcPr>
          <w:p w14:paraId="198C5639" w14:textId="77777777" w:rsidR="008F2B54" w:rsidRPr="006479ED" w:rsidRDefault="008F2B54" w:rsidP="00F45B16">
            <w:pPr>
              <w:ind w:left="180"/>
              <w:rPr>
                <w:i/>
                <w:szCs w:val="20"/>
              </w:rPr>
            </w:pPr>
            <w:r w:rsidRPr="006479ED">
              <w:rPr>
                <w:i/>
                <w:szCs w:val="20"/>
              </w:rPr>
              <w:t>Organization</w:t>
            </w:r>
          </w:p>
        </w:tc>
        <w:tc>
          <w:tcPr>
            <w:tcW w:w="1206" w:type="pct"/>
            <w:shd w:val="clear" w:color="auto" w:fill="auto"/>
          </w:tcPr>
          <w:p w14:paraId="37D48FF7" w14:textId="77777777" w:rsidR="008F2B54" w:rsidRPr="006479ED" w:rsidRDefault="008F2B54" w:rsidP="00F45B16">
            <w:pPr>
              <w:rPr>
                <w:szCs w:val="20"/>
              </w:rPr>
            </w:pPr>
            <w:r w:rsidRPr="006479ED">
              <w:rPr>
                <w:szCs w:val="20"/>
              </w:rPr>
              <w:t>Summarizes sources into schools of thought and demonstrates the relationships among them; shows how cited literature helps to define or formulate the issue/problem, question, and hypothesis</w:t>
            </w:r>
          </w:p>
        </w:tc>
        <w:tc>
          <w:tcPr>
            <w:tcW w:w="972" w:type="pct"/>
            <w:shd w:val="clear" w:color="auto" w:fill="auto"/>
          </w:tcPr>
          <w:p w14:paraId="70A3C69A" w14:textId="77777777" w:rsidR="008F2B54" w:rsidRPr="006479ED" w:rsidRDefault="008F2B54" w:rsidP="00F45B16">
            <w:pPr>
              <w:rPr>
                <w:szCs w:val="20"/>
              </w:rPr>
            </w:pPr>
            <w:r w:rsidRPr="006479ED">
              <w:rPr>
                <w:szCs w:val="20"/>
              </w:rPr>
              <w:t xml:space="preserve">Summarizes sources into schools of thought and demonstrates relationships among them.  </w:t>
            </w:r>
          </w:p>
        </w:tc>
        <w:tc>
          <w:tcPr>
            <w:tcW w:w="977" w:type="pct"/>
            <w:shd w:val="clear" w:color="auto" w:fill="auto"/>
          </w:tcPr>
          <w:p w14:paraId="5606F3E9" w14:textId="77777777" w:rsidR="008F2B54" w:rsidRPr="006479ED" w:rsidRDefault="008F2B54" w:rsidP="00F45B16">
            <w:pPr>
              <w:rPr>
                <w:szCs w:val="20"/>
              </w:rPr>
            </w:pPr>
            <w:r w:rsidRPr="006479ED">
              <w:rPr>
                <w:szCs w:val="20"/>
              </w:rPr>
              <w:t>Identifies incomplete schools of thought and weakly demonstrates relationships among them. Literature review resembles an annotated bibliography.</w:t>
            </w:r>
          </w:p>
        </w:tc>
        <w:tc>
          <w:tcPr>
            <w:tcW w:w="977" w:type="pct"/>
            <w:shd w:val="clear" w:color="auto" w:fill="auto"/>
          </w:tcPr>
          <w:p w14:paraId="63C8161F" w14:textId="77777777" w:rsidR="008F2B54" w:rsidRPr="006479ED" w:rsidRDefault="008F2B54" w:rsidP="00F45B16">
            <w:pPr>
              <w:rPr>
                <w:szCs w:val="20"/>
              </w:rPr>
            </w:pPr>
            <w:r w:rsidRPr="006479ED">
              <w:rPr>
                <w:szCs w:val="20"/>
              </w:rPr>
              <w:t xml:space="preserve">Presents an annotated bibliography without clearly demonstrating the relationships among cited sources. </w:t>
            </w:r>
          </w:p>
        </w:tc>
      </w:tr>
      <w:tr w:rsidR="008F2B54" w:rsidRPr="00993BFD" w14:paraId="01964DAA" w14:textId="77777777" w:rsidTr="008F2B54">
        <w:tc>
          <w:tcPr>
            <w:tcW w:w="868" w:type="pct"/>
            <w:shd w:val="clear" w:color="auto" w:fill="auto"/>
          </w:tcPr>
          <w:p w14:paraId="06F2D9B6" w14:textId="77777777" w:rsidR="008F2B54" w:rsidRPr="006479ED" w:rsidRDefault="008F2B54" w:rsidP="00F45B16">
            <w:pPr>
              <w:ind w:left="180"/>
              <w:rPr>
                <w:i/>
                <w:szCs w:val="20"/>
              </w:rPr>
            </w:pPr>
            <w:r w:rsidRPr="006479ED">
              <w:rPr>
                <w:i/>
                <w:szCs w:val="20"/>
              </w:rPr>
              <w:t>Length/Scope</w:t>
            </w:r>
          </w:p>
        </w:tc>
        <w:tc>
          <w:tcPr>
            <w:tcW w:w="1206" w:type="pct"/>
            <w:shd w:val="clear" w:color="auto" w:fill="auto"/>
          </w:tcPr>
          <w:p w14:paraId="2D96D1D1" w14:textId="77777777" w:rsidR="008F2B54" w:rsidRPr="006479ED" w:rsidRDefault="008F2B54" w:rsidP="00F45B16">
            <w:pPr>
              <w:rPr>
                <w:szCs w:val="20"/>
              </w:rPr>
            </w:pPr>
            <w:r w:rsidRPr="006479ED">
              <w:rPr>
                <w:szCs w:val="20"/>
              </w:rPr>
              <w:t xml:space="preserve">Uses appropriate </w:t>
            </w:r>
            <w:r w:rsidRPr="006479ED">
              <w:rPr>
                <w:szCs w:val="20"/>
              </w:rPr>
              <w:lastRenderedPageBreak/>
              <w:t>number of sources from largely peer-reviewed professional and academic sources.</w:t>
            </w:r>
          </w:p>
        </w:tc>
        <w:tc>
          <w:tcPr>
            <w:tcW w:w="972" w:type="pct"/>
            <w:shd w:val="clear" w:color="auto" w:fill="auto"/>
          </w:tcPr>
          <w:p w14:paraId="0DFC0955" w14:textId="77777777" w:rsidR="008F2B54" w:rsidRPr="006479ED" w:rsidRDefault="008F2B54" w:rsidP="00F45B16">
            <w:pPr>
              <w:rPr>
                <w:szCs w:val="20"/>
              </w:rPr>
            </w:pPr>
            <w:r w:rsidRPr="006479ED">
              <w:rPr>
                <w:szCs w:val="20"/>
              </w:rPr>
              <w:lastRenderedPageBreak/>
              <w:t xml:space="preserve">Uses appropriate </w:t>
            </w:r>
            <w:r w:rsidRPr="006479ED">
              <w:rPr>
                <w:szCs w:val="20"/>
              </w:rPr>
              <w:lastRenderedPageBreak/>
              <w:t>number of sources from professional and academic sources.</w:t>
            </w:r>
          </w:p>
        </w:tc>
        <w:tc>
          <w:tcPr>
            <w:tcW w:w="977" w:type="pct"/>
            <w:shd w:val="clear" w:color="auto" w:fill="auto"/>
          </w:tcPr>
          <w:p w14:paraId="18FEC385" w14:textId="77777777" w:rsidR="008F2B54" w:rsidRPr="006479ED" w:rsidRDefault="008F2B54" w:rsidP="00F45B16">
            <w:pPr>
              <w:rPr>
                <w:szCs w:val="20"/>
              </w:rPr>
            </w:pPr>
            <w:r w:rsidRPr="006479ED">
              <w:rPr>
                <w:szCs w:val="20"/>
              </w:rPr>
              <w:lastRenderedPageBreak/>
              <w:t xml:space="preserve">May use </w:t>
            </w:r>
            <w:r w:rsidRPr="006479ED">
              <w:rPr>
                <w:szCs w:val="20"/>
              </w:rPr>
              <w:lastRenderedPageBreak/>
              <w:t>inappropriate number of sources; may use largely non-peer reviewed sources.</w:t>
            </w:r>
          </w:p>
        </w:tc>
        <w:tc>
          <w:tcPr>
            <w:tcW w:w="977" w:type="pct"/>
            <w:shd w:val="clear" w:color="auto" w:fill="auto"/>
          </w:tcPr>
          <w:p w14:paraId="009F7D4B" w14:textId="77777777" w:rsidR="008F2B54" w:rsidRPr="006479ED" w:rsidRDefault="008F2B54" w:rsidP="00F45B16">
            <w:pPr>
              <w:rPr>
                <w:szCs w:val="20"/>
              </w:rPr>
            </w:pPr>
            <w:r w:rsidRPr="006479ED">
              <w:rPr>
                <w:szCs w:val="20"/>
              </w:rPr>
              <w:lastRenderedPageBreak/>
              <w:t xml:space="preserve">Uses incomplete </w:t>
            </w:r>
            <w:r w:rsidRPr="006479ED">
              <w:rPr>
                <w:szCs w:val="20"/>
              </w:rPr>
              <w:lastRenderedPageBreak/>
              <w:t>number of sources of questionable origin.</w:t>
            </w:r>
          </w:p>
        </w:tc>
      </w:tr>
      <w:tr w:rsidR="008F2B54" w:rsidRPr="00993BFD" w14:paraId="6757AFA3" w14:textId="77777777" w:rsidTr="008F2B54">
        <w:tc>
          <w:tcPr>
            <w:tcW w:w="5000" w:type="pct"/>
            <w:gridSpan w:val="5"/>
            <w:shd w:val="clear" w:color="auto" w:fill="auto"/>
          </w:tcPr>
          <w:p w14:paraId="4D1986DD" w14:textId="4E5FE1FC" w:rsidR="008F2B54" w:rsidRPr="006479ED" w:rsidRDefault="008F2B54" w:rsidP="00F45B16">
            <w:pPr>
              <w:rPr>
                <w:szCs w:val="20"/>
              </w:rPr>
            </w:pPr>
            <w:r w:rsidRPr="006479ED">
              <w:rPr>
                <w:b/>
                <w:szCs w:val="20"/>
              </w:rPr>
              <w:lastRenderedPageBreak/>
              <w:t>Writing and Organization</w:t>
            </w:r>
            <w:r>
              <w:rPr>
                <w:b/>
                <w:szCs w:val="20"/>
              </w:rPr>
              <w:t xml:space="preserve"> (OBJECTIVE 4)</w:t>
            </w:r>
          </w:p>
        </w:tc>
      </w:tr>
      <w:tr w:rsidR="008F2B54" w:rsidRPr="00993BFD" w14:paraId="468DFEE1" w14:textId="77777777" w:rsidTr="008F2B54">
        <w:tc>
          <w:tcPr>
            <w:tcW w:w="868" w:type="pct"/>
            <w:shd w:val="clear" w:color="auto" w:fill="auto"/>
          </w:tcPr>
          <w:p w14:paraId="29F9FAE0" w14:textId="77777777" w:rsidR="008F2B54" w:rsidRPr="006479ED" w:rsidRDefault="008F2B54" w:rsidP="00F45B16">
            <w:pPr>
              <w:ind w:left="180"/>
              <w:rPr>
                <w:i/>
                <w:szCs w:val="20"/>
              </w:rPr>
            </w:pPr>
            <w:r w:rsidRPr="006479ED">
              <w:rPr>
                <w:i/>
                <w:szCs w:val="20"/>
              </w:rPr>
              <w:t>Purpose of project</w:t>
            </w:r>
          </w:p>
        </w:tc>
        <w:tc>
          <w:tcPr>
            <w:tcW w:w="1206" w:type="pct"/>
            <w:shd w:val="clear" w:color="auto" w:fill="auto"/>
          </w:tcPr>
          <w:p w14:paraId="761A241C" w14:textId="77777777" w:rsidR="008F2B54" w:rsidRPr="006479ED" w:rsidRDefault="008F2B54" w:rsidP="00F45B16">
            <w:pPr>
              <w:rPr>
                <w:szCs w:val="20"/>
              </w:rPr>
            </w:pPr>
            <w:r w:rsidRPr="006479ED">
              <w:rPr>
                <w:szCs w:val="20"/>
              </w:rPr>
              <w:t>Project’s goals are clearly stated, though writer is not confined by them; fully controls thesis throughout the project and consistently considers the audience and meets its expectations.</w:t>
            </w:r>
          </w:p>
        </w:tc>
        <w:tc>
          <w:tcPr>
            <w:tcW w:w="972" w:type="pct"/>
            <w:shd w:val="clear" w:color="auto" w:fill="auto"/>
          </w:tcPr>
          <w:p w14:paraId="63E843FA" w14:textId="77777777" w:rsidR="008F2B54" w:rsidRPr="006479ED" w:rsidRDefault="008F2B54" w:rsidP="00F45B16">
            <w:pPr>
              <w:rPr>
                <w:szCs w:val="20"/>
              </w:rPr>
            </w:pPr>
            <w:r w:rsidRPr="006479ED">
              <w:rPr>
                <w:szCs w:val="20"/>
              </w:rPr>
              <w:t>Project’s goals are addressed; thesis is identifiable throughout the project, but may stray off topic on occasion; seems aware of audience expectations.</w:t>
            </w:r>
          </w:p>
        </w:tc>
        <w:tc>
          <w:tcPr>
            <w:tcW w:w="977" w:type="pct"/>
            <w:shd w:val="clear" w:color="auto" w:fill="auto"/>
          </w:tcPr>
          <w:p w14:paraId="6084A6C2" w14:textId="77777777" w:rsidR="008F2B54" w:rsidRPr="006479ED" w:rsidRDefault="008F2B54" w:rsidP="00F45B16">
            <w:pPr>
              <w:rPr>
                <w:szCs w:val="20"/>
              </w:rPr>
            </w:pPr>
            <w:r w:rsidRPr="006479ED">
              <w:rPr>
                <w:szCs w:val="20"/>
              </w:rPr>
              <w:t xml:space="preserve">Consistent effort to address project’s goals; thesis is generally clear, but may be lost at times; considers audience, but with inconsistencies. </w:t>
            </w:r>
          </w:p>
        </w:tc>
        <w:tc>
          <w:tcPr>
            <w:tcW w:w="977" w:type="pct"/>
            <w:shd w:val="clear" w:color="auto" w:fill="auto"/>
          </w:tcPr>
          <w:p w14:paraId="5BFE519E" w14:textId="77777777" w:rsidR="008F2B54" w:rsidRPr="006479ED" w:rsidRDefault="008F2B54" w:rsidP="00F45B16">
            <w:pPr>
              <w:rPr>
                <w:szCs w:val="20"/>
              </w:rPr>
            </w:pPr>
            <w:r w:rsidRPr="006479ED">
              <w:rPr>
                <w:szCs w:val="20"/>
              </w:rPr>
              <w:t>Does not consistently address project’s goals; focus shifts frequently and is unaware of or fails to meet audience expectations.</w:t>
            </w:r>
          </w:p>
        </w:tc>
      </w:tr>
      <w:tr w:rsidR="008F2B54" w:rsidRPr="00993BFD" w14:paraId="2B550823" w14:textId="77777777" w:rsidTr="008F2B54">
        <w:tc>
          <w:tcPr>
            <w:tcW w:w="868" w:type="pct"/>
            <w:shd w:val="clear" w:color="auto" w:fill="auto"/>
          </w:tcPr>
          <w:p w14:paraId="5077C778" w14:textId="77777777" w:rsidR="008F2B54" w:rsidRPr="006479ED" w:rsidRDefault="008F2B54" w:rsidP="00F45B16">
            <w:pPr>
              <w:ind w:left="180"/>
              <w:rPr>
                <w:i/>
                <w:szCs w:val="20"/>
              </w:rPr>
            </w:pPr>
            <w:r w:rsidRPr="006479ED">
              <w:rPr>
                <w:i/>
                <w:szCs w:val="20"/>
              </w:rPr>
              <w:t>Synthesis</w:t>
            </w:r>
          </w:p>
        </w:tc>
        <w:tc>
          <w:tcPr>
            <w:tcW w:w="1206" w:type="pct"/>
            <w:shd w:val="clear" w:color="auto" w:fill="auto"/>
          </w:tcPr>
          <w:p w14:paraId="1E2C163F" w14:textId="77777777" w:rsidR="008F2B54" w:rsidRPr="006479ED" w:rsidRDefault="008F2B54" w:rsidP="00F45B16">
            <w:pPr>
              <w:rPr>
                <w:szCs w:val="20"/>
              </w:rPr>
            </w:pPr>
            <w:r w:rsidRPr="006479ED">
              <w:rPr>
                <w:szCs w:val="20"/>
              </w:rPr>
              <w:t>Synthesizes texts/ideas with expertise and formulates a sophisticated, complex discussion of the topic; organization feels deliberate and compliments the topic</w:t>
            </w:r>
          </w:p>
        </w:tc>
        <w:tc>
          <w:tcPr>
            <w:tcW w:w="972" w:type="pct"/>
            <w:shd w:val="clear" w:color="auto" w:fill="auto"/>
          </w:tcPr>
          <w:p w14:paraId="1C5E2596" w14:textId="77777777" w:rsidR="008F2B54" w:rsidRPr="006479ED" w:rsidRDefault="008F2B54" w:rsidP="00F45B16">
            <w:pPr>
              <w:rPr>
                <w:szCs w:val="20"/>
              </w:rPr>
            </w:pPr>
            <w:r w:rsidRPr="006479ED">
              <w:rPr>
                <w:szCs w:val="20"/>
              </w:rPr>
              <w:t>Synthesizes texts/ideas with some expertise and begins to formulate a cohesive discussion of the topic; lacks some sophistication; some missteps with organization.</w:t>
            </w:r>
          </w:p>
        </w:tc>
        <w:tc>
          <w:tcPr>
            <w:tcW w:w="977" w:type="pct"/>
            <w:shd w:val="clear" w:color="auto" w:fill="auto"/>
          </w:tcPr>
          <w:p w14:paraId="62D4B5E5" w14:textId="77777777" w:rsidR="008F2B54" w:rsidRPr="006479ED" w:rsidRDefault="008F2B54" w:rsidP="00F45B16">
            <w:pPr>
              <w:rPr>
                <w:szCs w:val="20"/>
              </w:rPr>
            </w:pPr>
            <w:r w:rsidRPr="006479ED">
              <w:rPr>
                <w:szCs w:val="20"/>
              </w:rPr>
              <w:t>Some attempts to synthesize complex texts/ideas, but cannot sustain the effort; global organization is clear, but local organization may stray.</w:t>
            </w:r>
          </w:p>
        </w:tc>
        <w:tc>
          <w:tcPr>
            <w:tcW w:w="977" w:type="pct"/>
            <w:shd w:val="clear" w:color="auto" w:fill="auto"/>
          </w:tcPr>
          <w:p w14:paraId="1552FA32" w14:textId="77777777" w:rsidR="008F2B54" w:rsidRPr="006479ED" w:rsidRDefault="008F2B54" w:rsidP="00F45B16">
            <w:pPr>
              <w:rPr>
                <w:szCs w:val="20"/>
              </w:rPr>
            </w:pPr>
            <w:r w:rsidRPr="006479ED">
              <w:rPr>
                <w:szCs w:val="20"/>
              </w:rPr>
              <w:t xml:space="preserve">Preliminary or no attempts to synthesize texts/ideas; discussion feels disorganized, making cohesion difficult or impossible. </w:t>
            </w:r>
          </w:p>
        </w:tc>
      </w:tr>
      <w:tr w:rsidR="008F2B54" w:rsidRPr="00993BFD" w14:paraId="6A72FCBB" w14:textId="77777777" w:rsidTr="008F2B54">
        <w:tc>
          <w:tcPr>
            <w:tcW w:w="868" w:type="pct"/>
            <w:shd w:val="clear" w:color="auto" w:fill="auto"/>
          </w:tcPr>
          <w:p w14:paraId="7825F47D" w14:textId="77777777" w:rsidR="008F2B54" w:rsidRPr="006479ED" w:rsidRDefault="008F2B54" w:rsidP="00F45B16">
            <w:pPr>
              <w:ind w:left="180"/>
              <w:rPr>
                <w:i/>
                <w:szCs w:val="20"/>
              </w:rPr>
            </w:pPr>
            <w:r w:rsidRPr="006479ED">
              <w:rPr>
                <w:i/>
                <w:szCs w:val="20"/>
              </w:rPr>
              <w:t>Support</w:t>
            </w:r>
          </w:p>
        </w:tc>
        <w:tc>
          <w:tcPr>
            <w:tcW w:w="1206" w:type="pct"/>
            <w:shd w:val="clear" w:color="auto" w:fill="auto"/>
          </w:tcPr>
          <w:p w14:paraId="63214E14" w14:textId="77777777" w:rsidR="008F2B54" w:rsidRPr="006479ED" w:rsidRDefault="008F2B54" w:rsidP="00F45B16">
            <w:pPr>
              <w:rPr>
                <w:szCs w:val="20"/>
              </w:rPr>
            </w:pPr>
            <w:r w:rsidRPr="006479ED">
              <w:rPr>
                <w:szCs w:val="20"/>
              </w:rPr>
              <w:t>Makes fully developed assertions and/or draws logical conclusions that are supported by the evidence; consistently includes details, references, and examples that point to the complex nature of the topic.</w:t>
            </w:r>
          </w:p>
        </w:tc>
        <w:tc>
          <w:tcPr>
            <w:tcW w:w="972" w:type="pct"/>
            <w:shd w:val="clear" w:color="auto" w:fill="auto"/>
          </w:tcPr>
          <w:p w14:paraId="0FBD3A0C" w14:textId="77777777" w:rsidR="008F2B54" w:rsidRPr="006479ED" w:rsidRDefault="008F2B54" w:rsidP="00F45B16">
            <w:pPr>
              <w:rPr>
                <w:szCs w:val="20"/>
              </w:rPr>
            </w:pPr>
            <w:r w:rsidRPr="006479ED">
              <w:rPr>
                <w:szCs w:val="20"/>
              </w:rPr>
              <w:t>Clear assertions/conclusions are backed up by effective use of evidence; some errors in logic; development aided by key details.</w:t>
            </w:r>
          </w:p>
        </w:tc>
        <w:tc>
          <w:tcPr>
            <w:tcW w:w="977" w:type="pct"/>
            <w:shd w:val="clear" w:color="auto" w:fill="auto"/>
          </w:tcPr>
          <w:p w14:paraId="69689D99" w14:textId="77777777" w:rsidR="008F2B54" w:rsidRPr="006479ED" w:rsidRDefault="008F2B54" w:rsidP="00F45B16">
            <w:pPr>
              <w:rPr>
                <w:szCs w:val="20"/>
              </w:rPr>
            </w:pPr>
            <w:r w:rsidRPr="006479ED">
              <w:rPr>
                <w:szCs w:val="20"/>
              </w:rPr>
              <w:t>Assertions/conclusions are largely supported by evidence; some generalities persist.</w:t>
            </w:r>
          </w:p>
        </w:tc>
        <w:tc>
          <w:tcPr>
            <w:tcW w:w="977" w:type="pct"/>
            <w:shd w:val="clear" w:color="auto" w:fill="auto"/>
          </w:tcPr>
          <w:p w14:paraId="6D72DC1B" w14:textId="77777777" w:rsidR="008F2B54" w:rsidRPr="006479ED" w:rsidRDefault="008F2B54" w:rsidP="00F45B16">
            <w:pPr>
              <w:rPr>
                <w:szCs w:val="20"/>
              </w:rPr>
            </w:pPr>
            <w:r w:rsidRPr="006479ED">
              <w:rPr>
                <w:szCs w:val="20"/>
              </w:rPr>
              <w:t>Assertions/conclusions are difficult to identify and are not consistently supported by evidence; repetition frequently takes place of development.</w:t>
            </w:r>
          </w:p>
        </w:tc>
      </w:tr>
      <w:tr w:rsidR="008F2B54" w:rsidRPr="00993BFD" w14:paraId="13068016" w14:textId="77777777" w:rsidTr="008F2B54">
        <w:tc>
          <w:tcPr>
            <w:tcW w:w="868" w:type="pct"/>
            <w:shd w:val="clear" w:color="auto" w:fill="auto"/>
          </w:tcPr>
          <w:p w14:paraId="585674C3" w14:textId="77777777" w:rsidR="008F2B54" w:rsidRPr="006479ED" w:rsidRDefault="008F2B54" w:rsidP="00F45B16">
            <w:pPr>
              <w:ind w:left="180"/>
              <w:rPr>
                <w:i/>
                <w:szCs w:val="20"/>
              </w:rPr>
            </w:pPr>
            <w:r w:rsidRPr="006479ED">
              <w:rPr>
                <w:i/>
                <w:szCs w:val="20"/>
              </w:rPr>
              <w:t>Style</w:t>
            </w:r>
          </w:p>
        </w:tc>
        <w:tc>
          <w:tcPr>
            <w:tcW w:w="1206" w:type="pct"/>
            <w:shd w:val="clear" w:color="auto" w:fill="auto"/>
          </w:tcPr>
          <w:p w14:paraId="07CA4D16" w14:textId="77777777" w:rsidR="008F2B54" w:rsidRPr="006479ED" w:rsidRDefault="008F2B54" w:rsidP="00F45B16">
            <w:pPr>
              <w:rPr>
                <w:szCs w:val="20"/>
              </w:rPr>
            </w:pPr>
            <w:r w:rsidRPr="006479ED">
              <w:rPr>
                <w:szCs w:val="20"/>
              </w:rPr>
              <w:t>Evidence of consistent, deliberate, and refined stylistic presence on the page (e.g. appropriate tone, terminology, persuasiveness, transitions, etc.)</w:t>
            </w:r>
          </w:p>
        </w:tc>
        <w:tc>
          <w:tcPr>
            <w:tcW w:w="972" w:type="pct"/>
            <w:shd w:val="clear" w:color="auto" w:fill="auto"/>
          </w:tcPr>
          <w:p w14:paraId="76FBFC36" w14:textId="77777777" w:rsidR="008F2B54" w:rsidRPr="006479ED" w:rsidRDefault="008F2B54" w:rsidP="00F45B16">
            <w:pPr>
              <w:rPr>
                <w:szCs w:val="20"/>
              </w:rPr>
            </w:pPr>
            <w:r w:rsidRPr="006479ED">
              <w:rPr>
                <w:szCs w:val="20"/>
              </w:rPr>
              <w:t xml:space="preserve">Writes with complex sentence structures and language; evidence of stylistic complexity. </w:t>
            </w:r>
          </w:p>
        </w:tc>
        <w:tc>
          <w:tcPr>
            <w:tcW w:w="977" w:type="pct"/>
            <w:shd w:val="clear" w:color="auto" w:fill="auto"/>
          </w:tcPr>
          <w:p w14:paraId="3C079ECD" w14:textId="77777777" w:rsidR="008F2B54" w:rsidRPr="006479ED" w:rsidRDefault="008F2B54" w:rsidP="00F45B16">
            <w:pPr>
              <w:rPr>
                <w:szCs w:val="20"/>
              </w:rPr>
            </w:pPr>
            <w:r w:rsidRPr="006479ED">
              <w:rPr>
                <w:szCs w:val="20"/>
              </w:rPr>
              <w:t xml:space="preserve">Demonstrates some stylistic adeptness, but style lacks consistency and refinement. </w:t>
            </w:r>
          </w:p>
        </w:tc>
        <w:tc>
          <w:tcPr>
            <w:tcW w:w="977" w:type="pct"/>
            <w:shd w:val="clear" w:color="auto" w:fill="auto"/>
          </w:tcPr>
          <w:p w14:paraId="0B63E9A1" w14:textId="77777777" w:rsidR="008F2B54" w:rsidRPr="006479ED" w:rsidRDefault="008F2B54" w:rsidP="00F45B16">
            <w:pPr>
              <w:rPr>
                <w:szCs w:val="20"/>
              </w:rPr>
            </w:pPr>
            <w:r w:rsidRPr="006479ED">
              <w:rPr>
                <w:szCs w:val="20"/>
              </w:rPr>
              <w:t xml:space="preserve">Simple sentences and word choice; paragraphs break randomly and may lack focus. </w:t>
            </w:r>
          </w:p>
        </w:tc>
      </w:tr>
      <w:tr w:rsidR="008F2B54" w:rsidRPr="00993BFD" w14:paraId="22C3D71E" w14:textId="77777777" w:rsidTr="008F2B54">
        <w:tc>
          <w:tcPr>
            <w:tcW w:w="868" w:type="pct"/>
            <w:tcBorders>
              <w:top w:val="single" w:sz="4" w:space="0" w:color="auto"/>
              <w:left w:val="single" w:sz="4" w:space="0" w:color="auto"/>
              <w:bottom w:val="single" w:sz="4" w:space="0" w:color="auto"/>
              <w:right w:val="single" w:sz="4" w:space="0" w:color="auto"/>
            </w:tcBorders>
            <w:shd w:val="clear" w:color="auto" w:fill="auto"/>
          </w:tcPr>
          <w:p w14:paraId="7B6C811D" w14:textId="77777777" w:rsidR="008F2B54" w:rsidRPr="006479ED" w:rsidRDefault="008F2B54" w:rsidP="00F45B16">
            <w:pPr>
              <w:ind w:left="180"/>
              <w:rPr>
                <w:i/>
                <w:szCs w:val="20"/>
              </w:rPr>
            </w:pPr>
            <w:r w:rsidRPr="006479ED">
              <w:rPr>
                <w:i/>
                <w:szCs w:val="20"/>
              </w:rPr>
              <w:t>Mechanics</w:t>
            </w:r>
          </w:p>
        </w:tc>
        <w:tc>
          <w:tcPr>
            <w:tcW w:w="1206" w:type="pct"/>
            <w:tcBorders>
              <w:top w:val="single" w:sz="4" w:space="0" w:color="auto"/>
              <w:left w:val="single" w:sz="4" w:space="0" w:color="auto"/>
              <w:bottom w:val="single" w:sz="4" w:space="0" w:color="auto"/>
              <w:right w:val="single" w:sz="4" w:space="0" w:color="auto"/>
            </w:tcBorders>
            <w:shd w:val="clear" w:color="auto" w:fill="auto"/>
          </w:tcPr>
          <w:p w14:paraId="0CA22D6D" w14:textId="77777777" w:rsidR="008F2B54" w:rsidRPr="006479ED" w:rsidRDefault="008F2B54" w:rsidP="00F45B16">
            <w:pPr>
              <w:rPr>
                <w:szCs w:val="20"/>
              </w:rPr>
            </w:pPr>
            <w:r w:rsidRPr="006479ED">
              <w:rPr>
                <w:szCs w:val="20"/>
              </w:rPr>
              <w:t xml:space="preserve">The writing is near perfect with almost no grammatical, spelling, or formatting errors.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4B553B0" w14:textId="77777777" w:rsidR="008F2B54" w:rsidRPr="006479ED" w:rsidRDefault="008F2B54" w:rsidP="00F45B16">
            <w:pPr>
              <w:rPr>
                <w:szCs w:val="20"/>
              </w:rPr>
            </w:pPr>
            <w:r w:rsidRPr="006479ED">
              <w:rPr>
                <w:szCs w:val="20"/>
              </w:rPr>
              <w:t>Minor errors are present, but not too distracting; content is clear.</w:t>
            </w:r>
          </w:p>
        </w:tc>
        <w:tc>
          <w:tcPr>
            <w:tcW w:w="977" w:type="pct"/>
            <w:tcBorders>
              <w:top w:val="single" w:sz="4" w:space="0" w:color="auto"/>
              <w:left w:val="single" w:sz="4" w:space="0" w:color="auto"/>
              <w:bottom w:val="single" w:sz="4" w:space="0" w:color="auto"/>
              <w:right w:val="single" w:sz="4" w:space="0" w:color="auto"/>
            </w:tcBorders>
            <w:shd w:val="clear" w:color="auto" w:fill="auto"/>
          </w:tcPr>
          <w:p w14:paraId="7B585D67" w14:textId="77777777" w:rsidR="008F2B54" w:rsidRPr="006479ED" w:rsidRDefault="008F2B54" w:rsidP="00F45B16">
            <w:pPr>
              <w:rPr>
                <w:szCs w:val="20"/>
              </w:rPr>
            </w:pPr>
            <w:r w:rsidRPr="006479ED">
              <w:rPr>
                <w:szCs w:val="20"/>
              </w:rPr>
              <w:t>Some errors impeded reading, but content is generally clear.</w:t>
            </w:r>
          </w:p>
        </w:tc>
        <w:tc>
          <w:tcPr>
            <w:tcW w:w="977" w:type="pct"/>
            <w:tcBorders>
              <w:top w:val="single" w:sz="4" w:space="0" w:color="auto"/>
              <w:left w:val="single" w:sz="4" w:space="0" w:color="auto"/>
              <w:bottom w:val="single" w:sz="4" w:space="0" w:color="auto"/>
              <w:right w:val="single" w:sz="4" w:space="0" w:color="auto"/>
            </w:tcBorders>
            <w:shd w:val="clear" w:color="auto" w:fill="auto"/>
          </w:tcPr>
          <w:p w14:paraId="080429CA" w14:textId="77777777" w:rsidR="008F2B54" w:rsidRPr="006479ED" w:rsidRDefault="008F2B54" w:rsidP="00F45B16">
            <w:pPr>
              <w:rPr>
                <w:szCs w:val="20"/>
              </w:rPr>
            </w:pPr>
            <w:r w:rsidRPr="006479ED">
              <w:rPr>
                <w:szCs w:val="20"/>
              </w:rPr>
              <w:t xml:space="preserve">Errors are significant and detract from meaning; piece requires significant </w:t>
            </w:r>
            <w:r w:rsidRPr="006479ED">
              <w:rPr>
                <w:szCs w:val="20"/>
              </w:rPr>
              <w:lastRenderedPageBreak/>
              <w:t xml:space="preserve">editing. </w:t>
            </w:r>
          </w:p>
        </w:tc>
      </w:tr>
      <w:tr w:rsidR="008F2B54" w:rsidRPr="00993BFD" w14:paraId="0336E4D5" w14:textId="77777777" w:rsidTr="008F2B54">
        <w:tc>
          <w:tcPr>
            <w:tcW w:w="868" w:type="pct"/>
            <w:tcBorders>
              <w:top w:val="single" w:sz="4" w:space="0" w:color="auto"/>
              <w:left w:val="single" w:sz="4" w:space="0" w:color="auto"/>
              <w:bottom w:val="single" w:sz="4" w:space="0" w:color="auto"/>
              <w:right w:val="single" w:sz="4" w:space="0" w:color="auto"/>
            </w:tcBorders>
            <w:shd w:val="clear" w:color="auto" w:fill="auto"/>
          </w:tcPr>
          <w:p w14:paraId="4E205E3C" w14:textId="77777777" w:rsidR="008F2B54" w:rsidRPr="006479ED" w:rsidRDefault="008F2B54" w:rsidP="00F45B16">
            <w:pPr>
              <w:ind w:left="180"/>
              <w:rPr>
                <w:i/>
                <w:szCs w:val="20"/>
              </w:rPr>
            </w:pPr>
            <w:r w:rsidRPr="006479ED">
              <w:rPr>
                <w:i/>
                <w:szCs w:val="20"/>
              </w:rPr>
              <w:lastRenderedPageBreak/>
              <w:t>Formatting</w:t>
            </w:r>
          </w:p>
        </w:tc>
        <w:tc>
          <w:tcPr>
            <w:tcW w:w="1206" w:type="pct"/>
            <w:tcBorders>
              <w:top w:val="single" w:sz="4" w:space="0" w:color="auto"/>
              <w:left w:val="single" w:sz="4" w:space="0" w:color="auto"/>
              <w:bottom w:val="single" w:sz="4" w:space="0" w:color="auto"/>
              <w:right w:val="single" w:sz="4" w:space="0" w:color="auto"/>
            </w:tcBorders>
            <w:shd w:val="clear" w:color="auto" w:fill="auto"/>
          </w:tcPr>
          <w:p w14:paraId="4ACBF073" w14:textId="77777777" w:rsidR="008F2B54" w:rsidRPr="006479ED" w:rsidRDefault="008F2B54" w:rsidP="00F45B16">
            <w:pPr>
              <w:rPr>
                <w:szCs w:val="20"/>
              </w:rPr>
            </w:pPr>
            <w:r w:rsidRPr="006479ED">
              <w:rPr>
                <w:szCs w:val="20"/>
              </w:rPr>
              <w:t xml:space="preserve">Formatting meets all the specified requirements.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CD43EA7" w14:textId="77777777" w:rsidR="008F2B54" w:rsidRPr="006479ED" w:rsidRDefault="008F2B54" w:rsidP="00F45B16">
            <w:pPr>
              <w:rPr>
                <w:szCs w:val="20"/>
              </w:rPr>
            </w:pPr>
            <w:r w:rsidRPr="006479ED">
              <w:rPr>
                <w:szCs w:val="20"/>
              </w:rPr>
              <w:t>Formatting meets most of the specific requirements.</w:t>
            </w:r>
          </w:p>
        </w:tc>
        <w:tc>
          <w:tcPr>
            <w:tcW w:w="977" w:type="pct"/>
            <w:tcBorders>
              <w:top w:val="single" w:sz="4" w:space="0" w:color="auto"/>
              <w:left w:val="single" w:sz="4" w:space="0" w:color="auto"/>
              <w:bottom w:val="single" w:sz="4" w:space="0" w:color="auto"/>
              <w:right w:val="single" w:sz="4" w:space="0" w:color="auto"/>
            </w:tcBorders>
            <w:shd w:val="clear" w:color="auto" w:fill="auto"/>
          </w:tcPr>
          <w:p w14:paraId="45743C19" w14:textId="77777777" w:rsidR="008F2B54" w:rsidRPr="006479ED" w:rsidRDefault="008F2B54" w:rsidP="00F45B16">
            <w:pPr>
              <w:rPr>
                <w:szCs w:val="20"/>
              </w:rPr>
            </w:pPr>
            <w:r w:rsidRPr="006479ED">
              <w:rPr>
                <w:szCs w:val="20"/>
              </w:rPr>
              <w:t xml:space="preserve">Formatting meets most specific requirements, but show gaps. </w:t>
            </w:r>
          </w:p>
        </w:tc>
        <w:tc>
          <w:tcPr>
            <w:tcW w:w="977" w:type="pct"/>
            <w:tcBorders>
              <w:top w:val="single" w:sz="4" w:space="0" w:color="auto"/>
              <w:left w:val="single" w:sz="4" w:space="0" w:color="auto"/>
              <w:bottom w:val="single" w:sz="4" w:space="0" w:color="auto"/>
              <w:right w:val="single" w:sz="4" w:space="0" w:color="auto"/>
            </w:tcBorders>
            <w:shd w:val="clear" w:color="auto" w:fill="auto"/>
          </w:tcPr>
          <w:p w14:paraId="1732641A" w14:textId="77777777" w:rsidR="008F2B54" w:rsidRPr="006479ED" w:rsidRDefault="008F2B54" w:rsidP="00F45B16">
            <w:pPr>
              <w:rPr>
                <w:szCs w:val="20"/>
              </w:rPr>
            </w:pPr>
            <w:r w:rsidRPr="006479ED">
              <w:rPr>
                <w:szCs w:val="20"/>
              </w:rPr>
              <w:t xml:space="preserve">Disregard specific formatting requirements. </w:t>
            </w:r>
          </w:p>
        </w:tc>
      </w:tr>
    </w:tbl>
    <w:p w14:paraId="6BF5795F" w14:textId="77777777" w:rsidR="008F2B54" w:rsidRDefault="008F2B54" w:rsidP="008F2B54"/>
    <w:p w14:paraId="433E21FB" w14:textId="77777777" w:rsidR="008F2B54" w:rsidRPr="00812032" w:rsidRDefault="008F2B54" w:rsidP="008F2B54">
      <w:pPr>
        <w:rPr>
          <w:szCs w:val="20"/>
        </w:rPr>
      </w:pPr>
      <w:r w:rsidRPr="00812032">
        <w:rPr>
          <w:szCs w:val="20"/>
        </w:rPr>
        <w:t xml:space="preserve">* = this rubric assumes that the submitted project meets the basic requirements (a </w:t>
      </w:r>
      <w:proofErr w:type="gramStart"/>
      <w:r w:rsidRPr="00812032">
        <w:rPr>
          <w:szCs w:val="20"/>
        </w:rPr>
        <w:t xml:space="preserve">35-50 </w:t>
      </w:r>
      <w:bookmarkStart w:id="0" w:name="_GoBack"/>
      <w:bookmarkEnd w:id="0"/>
      <w:r w:rsidRPr="00812032">
        <w:rPr>
          <w:szCs w:val="20"/>
        </w:rPr>
        <w:t>page</w:t>
      </w:r>
      <w:proofErr w:type="gramEnd"/>
      <w:r w:rsidRPr="00812032">
        <w:rPr>
          <w:szCs w:val="20"/>
        </w:rPr>
        <w:t xml:space="preserve"> paper or equivalent); projects not meeting those requirements will not receive a passing grade</w:t>
      </w:r>
    </w:p>
    <w:p w14:paraId="41AA7D50" w14:textId="77777777" w:rsidR="008F2B54" w:rsidRDefault="008F2B54" w:rsidP="008F2B54"/>
    <w:p w14:paraId="44964BD1" w14:textId="77777777" w:rsidR="008F2B54" w:rsidRDefault="008F2B54" w:rsidP="008F2B54">
      <w:r>
        <w:t>Total Score:</w:t>
      </w:r>
    </w:p>
    <w:p w14:paraId="54E75E07" w14:textId="77777777" w:rsidR="008F2B54" w:rsidRDefault="008F2B54" w:rsidP="008F2B54"/>
    <w:p w14:paraId="4B0F08DC" w14:textId="6965D5BE" w:rsidR="008F2B54" w:rsidRDefault="00544192" w:rsidP="008F2B54">
      <w:pPr>
        <w:ind w:left="720"/>
      </w:pPr>
      <w:r>
        <w:t xml:space="preserve">Originality Section Score: </w:t>
      </w:r>
      <w:r>
        <w:tab/>
      </w:r>
      <w:r>
        <w:tab/>
      </w:r>
      <w:r w:rsidR="008F2B54">
        <w:t>_____</w:t>
      </w:r>
    </w:p>
    <w:p w14:paraId="1AD3C35B" w14:textId="77777777" w:rsidR="008F2B54" w:rsidRDefault="008F2B54" w:rsidP="008F2B54">
      <w:pPr>
        <w:ind w:left="720"/>
      </w:pPr>
    </w:p>
    <w:p w14:paraId="48FA2EF5" w14:textId="77777777" w:rsidR="008F2B54" w:rsidRDefault="008F2B54" w:rsidP="008F2B54">
      <w:pPr>
        <w:ind w:left="720"/>
      </w:pPr>
      <w:r>
        <w:t>Critical Thinking Section Score:</w:t>
      </w:r>
      <w:r>
        <w:tab/>
      </w:r>
      <w:r>
        <w:tab/>
        <w:t>_____</w:t>
      </w:r>
    </w:p>
    <w:p w14:paraId="40E84FFC" w14:textId="77777777" w:rsidR="008F2B54" w:rsidRDefault="008F2B54" w:rsidP="008F2B54">
      <w:pPr>
        <w:ind w:left="720"/>
      </w:pPr>
    </w:p>
    <w:p w14:paraId="2B514E5D" w14:textId="7B37D5E7" w:rsidR="008F2B54" w:rsidRDefault="008F2B54" w:rsidP="008F2B54">
      <w:pPr>
        <w:ind w:left="720"/>
      </w:pPr>
      <w:r>
        <w:t>Li</w:t>
      </w:r>
      <w:r w:rsidR="00544192">
        <w:t>terature Review Section Score:</w:t>
      </w:r>
      <w:r w:rsidR="00544192">
        <w:tab/>
      </w:r>
      <w:r>
        <w:t>_____</w:t>
      </w:r>
    </w:p>
    <w:p w14:paraId="69381B20" w14:textId="77777777" w:rsidR="008F2B54" w:rsidRDefault="008F2B54" w:rsidP="008F2B54">
      <w:pPr>
        <w:ind w:left="720"/>
      </w:pPr>
    </w:p>
    <w:p w14:paraId="2875968F" w14:textId="77777777" w:rsidR="008F2B54" w:rsidRDefault="008F2B54" w:rsidP="008F2B54">
      <w:pPr>
        <w:ind w:left="720"/>
      </w:pPr>
      <w:r>
        <w:t>Writing/Organization Section Score:</w:t>
      </w:r>
      <w:r>
        <w:tab/>
        <w:t>_____</w:t>
      </w:r>
    </w:p>
    <w:p w14:paraId="421DB00F" w14:textId="77777777" w:rsidR="008F2B54" w:rsidRDefault="008F2B54" w:rsidP="008F2B54">
      <w:pPr>
        <w:ind w:left="720"/>
      </w:pPr>
    </w:p>
    <w:p w14:paraId="07F80D90" w14:textId="77777777" w:rsidR="008F2B54" w:rsidRDefault="008F2B54" w:rsidP="008F2B54">
      <w:pPr>
        <w:ind w:left="720"/>
      </w:pPr>
      <w:r>
        <w:t>TOTAL SCORE:</w:t>
      </w:r>
      <w:r>
        <w:tab/>
      </w:r>
      <w:r>
        <w:tab/>
      </w:r>
      <w:r>
        <w:tab/>
      </w:r>
      <w:r>
        <w:tab/>
        <w:t>_____</w:t>
      </w:r>
    </w:p>
    <w:p w14:paraId="522D062F" w14:textId="77777777" w:rsidR="008F2B54" w:rsidRDefault="008F2B54" w:rsidP="008F2B54"/>
    <w:p w14:paraId="24530DBF" w14:textId="77777777" w:rsidR="008F2B54" w:rsidRDefault="008F2B54" w:rsidP="008F2B54">
      <w:pPr>
        <w:ind w:left="1440"/>
      </w:pPr>
    </w:p>
    <w:p w14:paraId="368402D0" w14:textId="77777777" w:rsidR="008F2B54" w:rsidRDefault="008F2B54" w:rsidP="008F2B54"/>
    <w:p w14:paraId="016CB43E" w14:textId="77777777" w:rsidR="008F2B54" w:rsidRDefault="008F2B54" w:rsidP="008F2B54">
      <w:r>
        <w:t xml:space="preserve">PLEASE NOTE: </w:t>
      </w:r>
      <w:r>
        <w:rPr>
          <w:rFonts w:eastAsia="Times New Roman"/>
        </w:rPr>
        <w:t>The POLS faculty have agreed to use this rubric to assess senior projects. However each faculty member has discretion about how much weight to give the various sections of the rubric.</w:t>
      </w:r>
    </w:p>
    <w:p w14:paraId="353038E0" w14:textId="77777777" w:rsidR="00FC2214" w:rsidRPr="00FC2214" w:rsidRDefault="00FC2214" w:rsidP="00BD074C">
      <w:pPr>
        <w:spacing w:before="200"/>
        <w:rPr>
          <w:sz w:val="22"/>
        </w:rPr>
      </w:pPr>
    </w:p>
    <w:sectPr w:rsidR="00FC2214" w:rsidRPr="00FC2214" w:rsidSect="00A20C5E">
      <w:headerReference w:type="even" r:id="rId13"/>
      <w:headerReference w:type="default" r:id="rId14"/>
      <w:footerReference w:type="default" r:id="rId15"/>
      <w:headerReference w:type="first" r:id="rId16"/>
      <w:pgSz w:w="12240" w:h="15840" w:code="1"/>
      <w:pgMar w:top="720" w:right="1080" w:bottom="432" w:left="1080"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B59DC" w14:textId="77777777" w:rsidR="005F7D0E" w:rsidRDefault="005F7D0E">
      <w:pPr>
        <w:spacing w:line="240" w:lineRule="auto"/>
      </w:pPr>
      <w:r>
        <w:separator/>
      </w:r>
    </w:p>
  </w:endnote>
  <w:endnote w:type="continuationSeparator" w:id="0">
    <w:p w14:paraId="389F3BF3" w14:textId="77777777" w:rsidR="005F7D0E" w:rsidRDefault="005F7D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ＭＳ Ｐゴシック">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swiss"/>
    <w:pitch w:val="fixed"/>
    <w:sig w:usb0="E10002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F1095" w14:textId="77777777" w:rsidR="0068242B" w:rsidRDefault="0068242B">
    <w:pPr>
      <w:pStyle w:val="Footer"/>
    </w:pPr>
    <w:r>
      <w:t>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7ED4F" w14:textId="77777777" w:rsidR="005F7D0E" w:rsidRDefault="005F7D0E">
      <w:pPr>
        <w:spacing w:line="240" w:lineRule="auto"/>
      </w:pPr>
      <w:r>
        <w:separator/>
      </w:r>
    </w:p>
  </w:footnote>
  <w:footnote w:type="continuationSeparator" w:id="0">
    <w:p w14:paraId="57707125" w14:textId="77777777" w:rsidR="005F7D0E" w:rsidRDefault="005F7D0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96561" w14:textId="77777777" w:rsidR="0068242B" w:rsidRDefault="0068242B">
    <w:pPr>
      <w:pStyle w:val="Header"/>
    </w:pPr>
  </w:p>
  <w:p w14:paraId="15D303F8" w14:textId="77777777" w:rsidR="0068242B" w:rsidRDefault="0068242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HeaderTable"/>
      <w:tblW w:w="10800" w:type="dxa"/>
      <w:tblLayout w:type="fixed"/>
      <w:tblLook w:val="04A0" w:firstRow="1" w:lastRow="0" w:firstColumn="1" w:lastColumn="0" w:noHBand="0" w:noVBand="1"/>
    </w:tblPr>
    <w:tblGrid>
      <w:gridCol w:w="4275"/>
      <w:gridCol w:w="5355"/>
      <w:gridCol w:w="1170"/>
    </w:tblGrid>
    <w:tr w:rsidR="0068242B" w14:paraId="6E862F65" w14:textId="77777777">
      <w:trPr>
        <w:cnfStyle w:val="100000000000" w:firstRow="1" w:lastRow="0" w:firstColumn="0" w:lastColumn="0" w:oddVBand="0" w:evenVBand="0" w:oddHBand="0" w:evenHBand="0" w:firstRowFirstColumn="0" w:firstRowLastColumn="0" w:lastRowFirstColumn="0" w:lastRowLastColumn="0"/>
        <w:trHeight w:hRule="exact" w:val="288"/>
      </w:trPr>
      <w:tc>
        <w:tcPr>
          <w:tcW w:w="4275" w:type="dxa"/>
        </w:tcPr>
        <w:p w14:paraId="4DB6DCFD" w14:textId="77777777" w:rsidR="0068242B" w:rsidRDefault="0068242B"/>
      </w:tc>
      <w:tc>
        <w:tcPr>
          <w:tcW w:w="5355" w:type="dxa"/>
        </w:tcPr>
        <w:p w14:paraId="7B48C494" w14:textId="77777777" w:rsidR="0068242B" w:rsidRDefault="0068242B"/>
      </w:tc>
      <w:tc>
        <w:tcPr>
          <w:tcW w:w="1170" w:type="dxa"/>
        </w:tcPr>
        <w:p w14:paraId="31AA54DB" w14:textId="76F0A91E" w:rsidR="0068242B" w:rsidRDefault="0068242B">
          <w:pPr>
            <w:pStyle w:val="Page"/>
          </w:pPr>
          <w:r>
            <w:t xml:space="preserve">Page </w:t>
          </w:r>
          <w:r>
            <w:fldChar w:fldCharType="begin"/>
          </w:r>
          <w:r>
            <w:instrText xml:space="preserve"> page </w:instrText>
          </w:r>
          <w:r>
            <w:fldChar w:fldCharType="separate"/>
          </w:r>
          <w:r w:rsidR="00101679">
            <w:rPr>
              <w:noProof/>
            </w:rPr>
            <w:t>2</w:t>
          </w:r>
          <w:r>
            <w:rPr>
              <w:noProof/>
            </w:rPr>
            <w:fldChar w:fldCharType="end"/>
          </w:r>
        </w:p>
      </w:tc>
    </w:tr>
    <w:tr w:rsidR="0068242B" w14:paraId="653FDEC0" w14:textId="77777777">
      <w:trPr>
        <w:cnfStyle w:val="000000100000" w:firstRow="0" w:lastRow="0" w:firstColumn="0" w:lastColumn="0" w:oddVBand="0" w:evenVBand="0" w:oddHBand="1" w:evenHBand="0" w:firstRowFirstColumn="0" w:firstRowLastColumn="0" w:lastRowFirstColumn="0" w:lastRowLastColumn="0"/>
        <w:trHeight w:hRule="exact" w:val="144"/>
      </w:trPr>
      <w:tc>
        <w:tcPr>
          <w:tcW w:w="4275" w:type="dxa"/>
        </w:tcPr>
        <w:p w14:paraId="2CD52DBA" w14:textId="77777777" w:rsidR="0068242B" w:rsidRDefault="0068242B"/>
      </w:tc>
      <w:tc>
        <w:tcPr>
          <w:tcW w:w="5355" w:type="dxa"/>
        </w:tcPr>
        <w:p w14:paraId="0948121D" w14:textId="77777777" w:rsidR="0068242B" w:rsidRDefault="0068242B"/>
      </w:tc>
      <w:tc>
        <w:tcPr>
          <w:tcW w:w="1170" w:type="dxa"/>
        </w:tcPr>
        <w:p w14:paraId="2CEB9856" w14:textId="77777777" w:rsidR="0068242B" w:rsidRDefault="0068242B"/>
      </w:tc>
    </w:tr>
  </w:tbl>
  <w:p w14:paraId="5E515ED7" w14:textId="77777777" w:rsidR="0068242B" w:rsidRDefault="0068242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HeaderTable"/>
      <w:tblW w:w="10800" w:type="dxa"/>
      <w:tblLook w:val="04A0" w:firstRow="1" w:lastRow="0" w:firstColumn="1" w:lastColumn="0" w:noHBand="0" w:noVBand="1"/>
    </w:tblPr>
    <w:tblGrid>
      <w:gridCol w:w="5400"/>
      <w:gridCol w:w="5400"/>
    </w:tblGrid>
    <w:tr w:rsidR="0068242B" w14:paraId="60F36235" w14:textId="77777777">
      <w:trPr>
        <w:cnfStyle w:val="100000000000" w:firstRow="1" w:lastRow="0" w:firstColumn="0" w:lastColumn="0" w:oddVBand="0" w:evenVBand="0" w:oddHBand="0" w:evenHBand="0" w:firstRowFirstColumn="0" w:firstRowLastColumn="0" w:lastRowFirstColumn="0" w:lastRowLastColumn="0"/>
        <w:trHeight w:hRule="exact" w:val="576"/>
      </w:trPr>
      <w:tc>
        <w:tcPr>
          <w:tcW w:w="2500" w:type="pct"/>
          <w:tcBorders>
            <w:bottom w:val="none" w:sz="0" w:space="0" w:color="auto"/>
          </w:tcBorders>
        </w:tcPr>
        <w:p w14:paraId="33CF2325" w14:textId="77777777" w:rsidR="0068242B" w:rsidRDefault="0068242B">
          <w:pPr>
            <w:pStyle w:val="Header"/>
          </w:pPr>
        </w:p>
      </w:tc>
      <w:tc>
        <w:tcPr>
          <w:tcW w:w="2500" w:type="pct"/>
          <w:tcBorders>
            <w:bottom w:val="none" w:sz="0" w:space="0" w:color="auto"/>
          </w:tcBorders>
        </w:tcPr>
        <w:p w14:paraId="2C840CFF" w14:textId="77777777" w:rsidR="0068242B" w:rsidRDefault="0068242B">
          <w:pPr>
            <w:pStyle w:val="Header"/>
          </w:pPr>
        </w:p>
      </w:tc>
    </w:tr>
  </w:tbl>
  <w:p w14:paraId="740B87B5" w14:textId="77777777" w:rsidR="0068242B" w:rsidRDefault="0068242B">
    <w:pPr>
      <w:pStyle w:val="Spacebetween"/>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6AF1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D5475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84F3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E5C78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3A0B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1A6EB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9BC75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389C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1CD0D0"/>
    <w:lvl w:ilvl="0">
      <w:start w:val="1"/>
      <w:numFmt w:val="decimal"/>
      <w:pStyle w:val="ListNumber"/>
      <w:lvlText w:val="%1."/>
      <w:lvlJc w:val="left"/>
      <w:pPr>
        <w:tabs>
          <w:tab w:val="num" w:pos="360"/>
        </w:tabs>
        <w:ind w:left="360" w:hanging="360"/>
      </w:pPr>
    </w:lvl>
  </w:abstractNum>
  <w:abstractNum w:abstractNumId="9">
    <w:nsid w:val="FFFFFF89"/>
    <w:multiLevelType w:val="singleLevel"/>
    <w:tmpl w:val="BF1AC8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8BF633C"/>
    <w:multiLevelType w:val="hybridMultilevel"/>
    <w:tmpl w:val="6874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6A07EC"/>
    <w:multiLevelType w:val="hybridMultilevel"/>
    <w:tmpl w:val="3A9E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091FFC"/>
    <w:multiLevelType w:val="multilevel"/>
    <w:tmpl w:val="78969E3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816A14"/>
    <w:multiLevelType w:val="multilevel"/>
    <w:tmpl w:val="7FCE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D52DDA"/>
    <w:multiLevelType w:val="hybridMultilevel"/>
    <w:tmpl w:val="74AE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1956AD"/>
    <w:multiLevelType w:val="hybridMultilevel"/>
    <w:tmpl w:val="D61A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57219A"/>
    <w:multiLevelType w:val="hybridMultilevel"/>
    <w:tmpl w:val="84649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B11BA6"/>
    <w:multiLevelType w:val="hybridMultilevel"/>
    <w:tmpl w:val="F726267C"/>
    <w:lvl w:ilvl="0" w:tplc="5EBCD60A">
      <w:numFmt w:val="bullet"/>
      <w:lvlText w:val="-"/>
      <w:lvlJc w:val="left"/>
      <w:pPr>
        <w:ind w:left="720" w:hanging="360"/>
      </w:pPr>
      <w:rPr>
        <w:rFonts w:ascii="Cambria" w:eastAsia="Cambria" w:hAnsi="Cambri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1"/>
  </w:num>
  <w:num w:numId="14">
    <w:abstractNumId w:val="16"/>
  </w:num>
  <w:num w:numId="15">
    <w:abstractNumId w:val="15"/>
  </w:num>
  <w:num w:numId="16">
    <w:abstractNumId w:val="14"/>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71324A"/>
    <w:rsid w:val="00051486"/>
    <w:rsid w:val="00092D43"/>
    <w:rsid w:val="000E13AE"/>
    <w:rsid w:val="000E1B47"/>
    <w:rsid w:val="00101679"/>
    <w:rsid w:val="00133150"/>
    <w:rsid w:val="00150E84"/>
    <w:rsid w:val="00185D9A"/>
    <w:rsid w:val="001864D4"/>
    <w:rsid w:val="001A2338"/>
    <w:rsid w:val="0020051E"/>
    <w:rsid w:val="0020491E"/>
    <w:rsid w:val="00215C93"/>
    <w:rsid w:val="00242F75"/>
    <w:rsid w:val="002454F8"/>
    <w:rsid w:val="00266316"/>
    <w:rsid w:val="0029080F"/>
    <w:rsid w:val="002D492B"/>
    <w:rsid w:val="003D412F"/>
    <w:rsid w:val="00407878"/>
    <w:rsid w:val="0043604D"/>
    <w:rsid w:val="00456B6D"/>
    <w:rsid w:val="00465EB2"/>
    <w:rsid w:val="00491F43"/>
    <w:rsid w:val="00493ED4"/>
    <w:rsid w:val="004C0E33"/>
    <w:rsid w:val="004D0977"/>
    <w:rsid w:val="005438A8"/>
    <w:rsid w:val="00544192"/>
    <w:rsid w:val="005534AC"/>
    <w:rsid w:val="00561A8E"/>
    <w:rsid w:val="005F68E3"/>
    <w:rsid w:val="005F7D0E"/>
    <w:rsid w:val="0062643D"/>
    <w:rsid w:val="00634ABD"/>
    <w:rsid w:val="00641B70"/>
    <w:rsid w:val="0064655C"/>
    <w:rsid w:val="0068242B"/>
    <w:rsid w:val="006A4654"/>
    <w:rsid w:val="006E00CE"/>
    <w:rsid w:val="006F671F"/>
    <w:rsid w:val="00703E03"/>
    <w:rsid w:val="0071324A"/>
    <w:rsid w:val="0072366D"/>
    <w:rsid w:val="00745CC4"/>
    <w:rsid w:val="00745CF1"/>
    <w:rsid w:val="00770C22"/>
    <w:rsid w:val="008321D7"/>
    <w:rsid w:val="00891323"/>
    <w:rsid w:val="008F2B54"/>
    <w:rsid w:val="009105D6"/>
    <w:rsid w:val="00940E13"/>
    <w:rsid w:val="009813FF"/>
    <w:rsid w:val="009860A0"/>
    <w:rsid w:val="009E7654"/>
    <w:rsid w:val="00A04519"/>
    <w:rsid w:val="00A20C5E"/>
    <w:rsid w:val="00A21417"/>
    <w:rsid w:val="00A77342"/>
    <w:rsid w:val="00AE1278"/>
    <w:rsid w:val="00B13C05"/>
    <w:rsid w:val="00BB2F31"/>
    <w:rsid w:val="00BC2E25"/>
    <w:rsid w:val="00BD074C"/>
    <w:rsid w:val="00C00849"/>
    <w:rsid w:val="00C21A2F"/>
    <w:rsid w:val="00C422B3"/>
    <w:rsid w:val="00C63229"/>
    <w:rsid w:val="00C83CAF"/>
    <w:rsid w:val="00C94E80"/>
    <w:rsid w:val="00D27B91"/>
    <w:rsid w:val="00D30372"/>
    <w:rsid w:val="00D352D8"/>
    <w:rsid w:val="00D40335"/>
    <w:rsid w:val="00D647F6"/>
    <w:rsid w:val="00D667C8"/>
    <w:rsid w:val="00D93798"/>
    <w:rsid w:val="00D969B8"/>
    <w:rsid w:val="00DA3FBC"/>
    <w:rsid w:val="00DE7A20"/>
    <w:rsid w:val="00E13B5F"/>
    <w:rsid w:val="00E3278C"/>
    <w:rsid w:val="00E81786"/>
    <w:rsid w:val="00EB00BD"/>
    <w:rsid w:val="00EE7093"/>
    <w:rsid w:val="00F20B6A"/>
    <w:rsid w:val="00F45B16"/>
    <w:rsid w:val="00F45DE7"/>
    <w:rsid w:val="00F53CD9"/>
    <w:rsid w:val="00F84EF9"/>
    <w:rsid w:val="00F92858"/>
    <w:rsid w:val="00FC2214"/>
    <w:rsid w:val="00FD3100"/>
    <w:rsid w:val="00FD79D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EBA9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20C5E"/>
    <w:pPr>
      <w:spacing w:line="288" w:lineRule="auto"/>
    </w:pPr>
    <w:rPr>
      <w:color w:val="7F7F7F" w:themeColor="text1" w:themeTint="80"/>
      <w:sz w:val="20"/>
    </w:rPr>
  </w:style>
  <w:style w:type="paragraph" w:styleId="Heading1">
    <w:name w:val="heading 1"/>
    <w:basedOn w:val="Normal"/>
    <w:next w:val="Normal"/>
    <w:link w:val="Heading1Char"/>
    <w:rsid w:val="00491F43"/>
    <w:pPr>
      <w:keepNext/>
      <w:keepLines/>
      <w:spacing w:before="720" w:after="240" w:line="240" w:lineRule="auto"/>
      <w:outlineLvl w:val="0"/>
    </w:pPr>
    <w:rPr>
      <w:rFonts w:asciiTheme="majorHAnsi" w:eastAsiaTheme="majorEastAsia" w:hAnsiTheme="majorHAnsi" w:cstheme="majorBidi"/>
      <w:bCs/>
      <w:color w:val="20507E" w:themeColor="accent2"/>
      <w:sz w:val="36"/>
      <w:szCs w:val="36"/>
    </w:rPr>
  </w:style>
  <w:style w:type="paragraph" w:styleId="Heading2">
    <w:name w:val="heading 2"/>
    <w:basedOn w:val="Normal"/>
    <w:next w:val="Normal"/>
    <w:link w:val="Heading2Char"/>
    <w:unhideWhenUsed/>
    <w:qFormat/>
    <w:rsid w:val="00A20C5E"/>
    <w:pPr>
      <w:keepNext/>
      <w:keepLines/>
      <w:spacing w:before="200"/>
      <w:outlineLvl w:val="1"/>
    </w:pPr>
    <w:rPr>
      <w:rFonts w:asciiTheme="majorHAnsi" w:eastAsiaTheme="majorEastAsia" w:hAnsiTheme="majorHAnsi" w:cstheme="majorBidi"/>
      <w:b/>
      <w:bCs/>
      <w:color w:val="D4E2F0" w:themeColor="accent1"/>
      <w:sz w:val="26"/>
      <w:szCs w:val="26"/>
    </w:rPr>
  </w:style>
  <w:style w:type="paragraph" w:styleId="Heading3">
    <w:name w:val="heading 3"/>
    <w:basedOn w:val="Normal"/>
    <w:next w:val="Normal"/>
    <w:link w:val="Heading3Char"/>
    <w:unhideWhenUsed/>
    <w:qFormat/>
    <w:rsid w:val="00A20C5E"/>
    <w:pPr>
      <w:keepNext/>
      <w:keepLines/>
      <w:spacing w:before="200"/>
      <w:outlineLvl w:val="2"/>
    </w:pPr>
    <w:rPr>
      <w:rFonts w:asciiTheme="majorHAnsi" w:eastAsiaTheme="majorEastAsia" w:hAnsiTheme="majorHAnsi" w:cstheme="majorBidi"/>
      <w:b/>
      <w:bCs/>
      <w:color w:val="D4E2F0" w:themeColor="accent1"/>
    </w:rPr>
  </w:style>
  <w:style w:type="paragraph" w:styleId="Heading4">
    <w:name w:val="heading 4"/>
    <w:basedOn w:val="Normal"/>
    <w:next w:val="Normal"/>
    <w:link w:val="Heading4Char"/>
    <w:semiHidden/>
    <w:unhideWhenUsed/>
    <w:qFormat/>
    <w:rsid w:val="00A20C5E"/>
    <w:pPr>
      <w:keepNext/>
      <w:keepLines/>
      <w:spacing w:before="200"/>
      <w:outlineLvl w:val="3"/>
    </w:pPr>
    <w:rPr>
      <w:rFonts w:asciiTheme="majorHAnsi" w:eastAsiaTheme="majorEastAsia" w:hAnsiTheme="majorHAnsi" w:cstheme="majorBidi"/>
      <w:b/>
      <w:bCs/>
      <w:i/>
      <w:iCs/>
      <w:color w:val="D4E2F0" w:themeColor="accent1"/>
    </w:rPr>
  </w:style>
  <w:style w:type="paragraph" w:styleId="Heading5">
    <w:name w:val="heading 5"/>
    <w:basedOn w:val="Normal"/>
    <w:next w:val="Normal"/>
    <w:link w:val="Heading5Char"/>
    <w:semiHidden/>
    <w:unhideWhenUsed/>
    <w:qFormat/>
    <w:rsid w:val="00A20C5E"/>
    <w:pPr>
      <w:keepNext/>
      <w:keepLines/>
      <w:spacing w:before="200"/>
      <w:outlineLvl w:val="4"/>
    </w:pPr>
    <w:rPr>
      <w:rFonts w:asciiTheme="majorHAnsi" w:eastAsiaTheme="majorEastAsia" w:hAnsiTheme="majorHAnsi" w:cstheme="majorBidi"/>
      <w:color w:val="3A70A6" w:themeColor="accent1" w:themeShade="7F"/>
    </w:rPr>
  </w:style>
  <w:style w:type="paragraph" w:styleId="Heading6">
    <w:name w:val="heading 6"/>
    <w:basedOn w:val="Normal"/>
    <w:next w:val="Normal"/>
    <w:link w:val="Heading6Char"/>
    <w:semiHidden/>
    <w:unhideWhenUsed/>
    <w:qFormat/>
    <w:rsid w:val="00A20C5E"/>
    <w:pPr>
      <w:keepNext/>
      <w:keepLines/>
      <w:spacing w:before="200"/>
      <w:outlineLvl w:val="5"/>
    </w:pPr>
    <w:rPr>
      <w:rFonts w:asciiTheme="majorHAnsi" w:eastAsiaTheme="majorEastAsia" w:hAnsiTheme="majorHAnsi" w:cstheme="majorBidi"/>
      <w:i/>
      <w:iCs/>
      <w:color w:val="3A70A6" w:themeColor="accent1" w:themeShade="7F"/>
    </w:rPr>
  </w:style>
  <w:style w:type="paragraph" w:styleId="Heading7">
    <w:name w:val="heading 7"/>
    <w:basedOn w:val="Normal"/>
    <w:next w:val="Normal"/>
    <w:link w:val="Heading7Char"/>
    <w:semiHidden/>
    <w:unhideWhenUsed/>
    <w:qFormat/>
    <w:rsid w:val="00A20C5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20C5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A20C5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F43"/>
    <w:rPr>
      <w:rFonts w:asciiTheme="majorHAnsi" w:eastAsiaTheme="majorEastAsia" w:hAnsiTheme="majorHAnsi" w:cstheme="majorBidi"/>
      <w:bCs/>
      <w:color w:val="20507E" w:themeColor="accent2"/>
      <w:sz w:val="36"/>
      <w:szCs w:val="36"/>
    </w:rPr>
  </w:style>
  <w:style w:type="paragraph" w:styleId="Subtitle">
    <w:name w:val="Subtitle"/>
    <w:basedOn w:val="Normal"/>
    <w:next w:val="Normal"/>
    <w:link w:val="SubtitleChar"/>
    <w:rsid w:val="00A20C5E"/>
    <w:pPr>
      <w:spacing w:line="1000" w:lineRule="exact"/>
      <w:jc w:val="right"/>
    </w:pPr>
    <w:rPr>
      <w:b/>
      <w:caps/>
      <w:color w:val="8FA5BA" w:themeColor="background2"/>
      <w:sz w:val="70"/>
      <w:szCs w:val="70"/>
    </w:rPr>
  </w:style>
  <w:style w:type="character" w:customStyle="1" w:styleId="SubtitleChar">
    <w:name w:val="Subtitle Char"/>
    <w:basedOn w:val="DefaultParagraphFont"/>
    <w:link w:val="Subtitle"/>
    <w:rsid w:val="00A20C5E"/>
    <w:rPr>
      <w:b/>
      <w:caps/>
      <w:color w:val="8FA5BA" w:themeColor="background2"/>
      <w:sz w:val="70"/>
      <w:szCs w:val="70"/>
    </w:rPr>
  </w:style>
  <w:style w:type="paragraph" w:styleId="Header">
    <w:name w:val="header"/>
    <w:basedOn w:val="Normal"/>
    <w:link w:val="HeaderChar"/>
    <w:rsid w:val="00A20C5E"/>
    <w:pPr>
      <w:spacing w:after="400"/>
    </w:pPr>
  </w:style>
  <w:style w:type="character" w:customStyle="1" w:styleId="HeaderChar">
    <w:name w:val="Header Char"/>
    <w:basedOn w:val="DefaultParagraphFont"/>
    <w:link w:val="Header"/>
    <w:rsid w:val="00A20C5E"/>
    <w:rPr>
      <w:color w:val="7F7F7F" w:themeColor="text1" w:themeTint="80"/>
      <w:sz w:val="20"/>
    </w:rPr>
  </w:style>
  <w:style w:type="paragraph" w:styleId="Footer">
    <w:name w:val="footer"/>
    <w:basedOn w:val="Normal"/>
    <w:link w:val="FooterChar"/>
    <w:rsid w:val="00A20C5E"/>
    <w:pPr>
      <w:tabs>
        <w:tab w:val="center" w:pos="4680"/>
        <w:tab w:val="right" w:pos="9360"/>
      </w:tabs>
      <w:spacing w:before="120"/>
      <w:jc w:val="center"/>
    </w:pPr>
    <w:rPr>
      <w:sz w:val="16"/>
      <w:szCs w:val="16"/>
    </w:rPr>
  </w:style>
  <w:style w:type="character" w:customStyle="1" w:styleId="FooterChar">
    <w:name w:val="Footer Char"/>
    <w:basedOn w:val="DefaultParagraphFont"/>
    <w:link w:val="Footer"/>
    <w:rsid w:val="00A20C5E"/>
    <w:rPr>
      <w:color w:val="7F7F7F" w:themeColor="text1" w:themeTint="80"/>
      <w:sz w:val="16"/>
      <w:szCs w:val="16"/>
    </w:rPr>
  </w:style>
  <w:style w:type="paragraph" w:styleId="BodyText">
    <w:name w:val="Body Text"/>
    <w:basedOn w:val="Normal"/>
    <w:link w:val="BodyTextChar"/>
    <w:rsid w:val="00A20C5E"/>
    <w:pPr>
      <w:spacing w:after="200"/>
      <w:jc w:val="both"/>
    </w:pPr>
  </w:style>
  <w:style w:type="table" w:customStyle="1" w:styleId="FinancialTable">
    <w:name w:val="Financial Table"/>
    <w:basedOn w:val="TableNormal"/>
    <w:rsid w:val="00A20C5E"/>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7F7F7F" w:themeFill="text1" w:themeFillTint="80"/>
      </w:tcPr>
    </w:tblStylePr>
    <w:tblStylePr w:type="lastRow">
      <w:rPr>
        <w:color w:val="FFFFFF" w:themeColor="background1"/>
      </w:rPr>
      <w:tblPr/>
      <w:tcPr>
        <w:tcBorders>
          <w:top w:val="single" w:sz="18" w:space="0" w:color="B3CBE4" w:themeColor="accent1" w:themeShade="E6"/>
        </w:tcBorders>
      </w:tcPr>
    </w:tblStylePr>
    <w:tblStylePr w:type="band2Horz">
      <w:tblPr/>
      <w:tcPr>
        <w:shd w:val="clear" w:color="auto" w:fill="D4E2F0" w:themeFill="accent1"/>
      </w:tcPr>
    </w:tblStylePr>
  </w:style>
  <w:style w:type="paragraph" w:customStyle="1" w:styleId="TableText-Left">
    <w:name w:val="Table Text - Left"/>
    <w:basedOn w:val="Normal"/>
    <w:rsid w:val="00A20C5E"/>
    <w:pPr>
      <w:spacing w:before="50" w:after="50" w:line="240" w:lineRule="auto"/>
    </w:pPr>
    <w:rPr>
      <w:sz w:val="18"/>
      <w:szCs w:val="18"/>
    </w:rPr>
  </w:style>
  <w:style w:type="paragraph" w:customStyle="1" w:styleId="TableText-Decimal">
    <w:name w:val="Table Text - Decimal"/>
    <w:basedOn w:val="Normal"/>
    <w:rsid w:val="00A20C5E"/>
    <w:pPr>
      <w:tabs>
        <w:tab w:val="decimal" w:pos="714"/>
      </w:tabs>
      <w:spacing w:before="50" w:after="50" w:line="240" w:lineRule="auto"/>
    </w:pPr>
    <w:rPr>
      <w:sz w:val="18"/>
      <w:szCs w:val="18"/>
    </w:rPr>
  </w:style>
  <w:style w:type="paragraph" w:customStyle="1" w:styleId="TableText-Right">
    <w:name w:val="Table Text - Right"/>
    <w:basedOn w:val="Normal"/>
    <w:rsid w:val="00A20C5E"/>
    <w:pPr>
      <w:spacing w:before="50" w:after="50" w:line="240" w:lineRule="auto"/>
      <w:jc w:val="right"/>
    </w:pPr>
    <w:rPr>
      <w:sz w:val="18"/>
      <w:szCs w:val="18"/>
    </w:rPr>
  </w:style>
  <w:style w:type="paragraph" w:customStyle="1" w:styleId="TableHeading-Left">
    <w:name w:val="Table Heading - Left"/>
    <w:basedOn w:val="Normal"/>
    <w:rsid w:val="00A20C5E"/>
    <w:pPr>
      <w:spacing w:before="60" w:after="60" w:line="240" w:lineRule="auto"/>
    </w:pPr>
    <w:rPr>
      <w:color w:val="FFFFFF" w:themeColor="background1"/>
      <w:sz w:val="18"/>
      <w:szCs w:val="18"/>
    </w:rPr>
  </w:style>
  <w:style w:type="paragraph" w:customStyle="1" w:styleId="TableHeading-Center">
    <w:name w:val="Table Heading - Center"/>
    <w:basedOn w:val="Normal"/>
    <w:rsid w:val="00A20C5E"/>
    <w:pPr>
      <w:spacing w:before="60" w:after="60" w:line="240" w:lineRule="auto"/>
      <w:jc w:val="center"/>
    </w:pPr>
    <w:rPr>
      <w:color w:val="FFFFFF" w:themeColor="background1"/>
      <w:sz w:val="18"/>
      <w:szCs w:val="18"/>
    </w:rPr>
  </w:style>
  <w:style w:type="table" w:customStyle="1" w:styleId="HeaderTable">
    <w:name w:val="Header Table"/>
    <w:basedOn w:val="TableNormal"/>
    <w:rsid w:val="00A20C5E"/>
    <w:tblPr>
      <w:tblStyleRowBandSize w:val="1"/>
      <w:jc w:val="center"/>
      <w:tblInd w:w="0" w:type="dxa"/>
      <w:tblCellMar>
        <w:top w:w="0" w:type="dxa"/>
        <w:left w:w="0" w:type="dxa"/>
        <w:bottom w:w="0" w:type="dxa"/>
        <w:right w:w="0" w:type="dxa"/>
      </w:tblCellMar>
    </w:tblPr>
    <w:trPr>
      <w:jc w:val="center"/>
    </w:trPr>
    <w:tcPr>
      <w:vAlign w:val="bottom"/>
    </w:tcPr>
    <w:tblStylePr w:type="firstRow">
      <w:tblPr/>
      <w:tcPr>
        <w:tcBorders>
          <w:bottom w:val="single" w:sz="24" w:space="0" w:color="FFFFFF" w:themeColor="background1"/>
        </w:tcBorders>
        <w:shd w:val="clear" w:color="auto" w:fill="697597" w:themeFill="text2"/>
      </w:tcPr>
    </w:tblStylePr>
    <w:tblStylePr w:type="band1Horz">
      <w:tblPr/>
      <w:tcPr>
        <w:shd w:val="clear" w:color="auto" w:fill="8FA5BA" w:themeFill="background2"/>
      </w:tcPr>
    </w:tblStylePr>
    <w:tblStylePr w:type="band2Horz">
      <w:tblPr/>
      <w:tcPr>
        <w:shd w:val="clear" w:color="auto" w:fill="D4E2F0" w:themeFill="accent1"/>
      </w:tcPr>
    </w:tblStylePr>
  </w:style>
  <w:style w:type="paragraph" w:customStyle="1" w:styleId="Header-Details">
    <w:name w:val="Header - Details"/>
    <w:basedOn w:val="Normal"/>
    <w:rsid w:val="00A20C5E"/>
    <w:rPr>
      <w:color w:val="FFFFFF" w:themeColor="background1"/>
      <w:sz w:val="16"/>
      <w:szCs w:val="16"/>
    </w:rPr>
  </w:style>
  <w:style w:type="table" w:customStyle="1" w:styleId="CoverTable">
    <w:name w:val="Cover Table"/>
    <w:basedOn w:val="TableNormal"/>
    <w:rsid w:val="00A20C5E"/>
    <w:tblPr>
      <w:tblStyleRowBandSize w:val="1"/>
      <w:jc w:val="center"/>
      <w:tblInd w:w="0" w:type="dxa"/>
      <w:tblCellMar>
        <w:top w:w="0" w:type="dxa"/>
        <w:left w:w="0" w:type="dxa"/>
        <w:bottom w:w="0" w:type="dxa"/>
        <w:right w:w="0" w:type="dxa"/>
      </w:tblCellMar>
    </w:tblPr>
    <w:trPr>
      <w:jc w:val="center"/>
    </w:trPr>
    <w:tcPr>
      <w:shd w:val="clear" w:color="auto" w:fill="697597" w:themeFill="text2"/>
    </w:tcPr>
    <w:tblStylePr w:type="firstRow">
      <w:tblPr/>
      <w:tcPr>
        <w:shd w:val="clear" w:color="auto" w:fill="8FA5BA" w:themeFill="background2"/>
      </w:tcPr>
    </w:tblStylePr>
    <w:tblStylePr w:type="lastRow">
      <w:tblPr/>
      <w:tcPr>
        <w:shd w:val="clear" w:color="auto" w:fill="595959" w:themeFill="text1" w:themeFillTint="A6"/>
      </w:tcPr>
    </w:tblStylePr>
    <w:tblStylePr w:type="band1Horz">
      <w:tblPr/>
      <w:tcPr>
        <w:shd w:val="clear" w:color="auto" w:fill="D4E2F0" w:themeFill="accent1"/>
      </w:tcPr>
    </w:tblStylePr>
    <w:tblStylePr w:type="band2Horz">
      <w:tblPr/>
      <w:tcPr>
        <w:shd w:val="clear" w:color="auto" w:fill="595959" w:themeFill="text1" w:themeFillTint="A6"/>
      </w:tcPr>
    </w:tblStylePr>
  </w:style>
  <w:style w:type="paragraph" w:customStyle="1" w:styleId="Spacebetween">
    <w:name w:val="Space between"/>
    <w:basedOn w:val="Normal"/>
    <w:rsid w:val="00A20C5E"/>
    <w:pPr>
      <w:spacing w:line="40" w:lineRule="exact"/>
    </w:pPr>
  </w:style>
  <w:style w:type="paragraph" w:customStyle="1" w:styleId="Header-Left">
    <w:name w:val="Header-Left"/>
    <w:basedOn w:val="Normal"/>
    <w:rsid w:val="00A20C5E"/>
    <w:rPr>
      <w:b/>
      <w:color w:val="8FA5BA" w:themeColor="background2"/>
      <w:sz w:val="32"/>
      <w:szCs w:val="32"/>
    </w:rPr>
  </w:style>
  <w:style w:type="paragraph" w:styleId="Date">
    <w:name w:val="Date"/>
    <w:basedOn w:val="Normal"/>
    <w:next w:val="Normal"/>
    <w:link w:val="DateChar"/>
    <w:rsid w:val="00A20C5E"/>
    <w:pPr>
      <w:spacing w:line="1000" w:lineRule="exact"/>
      <w:jc w:val="right"/>
    </w:pPr>
    <w:rPr>
      <w:color w:val="D4E2F0" w:themeColor="accent1"/>
    </w:rPr>
  </w:style>
  <w:style w:type="character" w:customStyle="1" w:styleId="DateChar">
    <w:name w:val="Date Char"/>
    <w:basedOn w:val="DefaultParagraphFont"/>
    <w:link w:val="Date"/>
    <w:rsid w:val="00A20C5E"/>
    <w:rPr>
      <w:color w:val="D4E2F0" w:themeColor="accent1"/>
      <w:sz w:val="20"/>
    </w:rPr>
  </w:style>
  <w:style w:type="paragraph" w:customStyle="1" w:styleId="Header-Continued">
    <w:name w:val="Header - Continued"/>
    <w:basedOn w:val="Normal"/>
    <w:rsid w:val="00A20C5E"/>
    <w:pPr>
      <w:spacing w:after="60" w:line="400" w:lineRule="exact"/>
      <w:jc w:val="right"/>
    </w:pPr>
    <w:rPr>
      <w:b/>
      <w:caps/>
      <w:color w:val="D4E2F0" w:themeColor="accent1"/>
      <w:sz w:val="40"/>
      <w:szCs w:val="24"/>
    </w:rPr>
  </w:style>
  <w:style w:type="paragraph" w:customStyle="1" w:styleId="Page">
    <w:name w:val="Page"/>
    <w:basedOn w:val="Normal"/>
    <w:rsid w:val="00A20C5E"/>
    <w:pPr>
      <w:spacing w:after="40"/>
      <w:ind w:right="144"/>
      <w:jc w:val="right"/>
    </w:pPr>
    <w:rPr>
      <w:b/>
      <w:color w:val="D4E2F0" w:themeColor="accent1"/>
      <w:sz w:val="18"/>
      <w:szCs w:val="18"/>
    </w:rPr>
  </w:style>
  <w:style w:type="table" w:customStyle="1" w:styleId="CoverCenter">
    <w:name w:val="Cover Center"/>
    <w:basedOn w:val="TableNormal"/>
    <w:rsid w:val="00A20C5E"/>
    <w:tblPr>
      <w:jc w:val="center"/>
      <w:tblInd w:w="0" w:type="dxa"/>
      <w:tblCellMar>
        <w:top w:w="432" w:type="dxa"/>
        <w:left w:w="432" w:type="dxa"/>
        <w:bottom w:w="432" w:type="dxa"/>
        <w:right w:w="432" w:type="dxa"/>
      </w:tblCellMar>
    </w:tblPr>
    <w:trPr>
      <w:jc w:val="center"/>
    </w:trPr>
  </w:style>
  <w:style w:type="paragraph" w:customStyle="1" w:styleId="Header-Continued2">
    <w:name w:val="Header - Continued2"/>
    <w:basedOn w:val="Header-Continued"/>
    <w:rsid w:val="00A20C5E"/>
    <w:rPr>
      <w:color w:val="8FA5BA" w:themeColor="background2"/>
    </w:rPr>
  </w:style>
  <w:style w:type="paragraph" w:customStyle="1" w:styleId="Date-Continued">
    <w:name w:val="Date - Continued"/>
    <w:basedOn w:val="Date"/>
    <w:rsid w:val="00A20C5E"/>
    <w:pPr>
      <w:spacing w:after="60" w:line="400" w:lineRule="exact"/>
      <w:jc w:val="left"/>
    </w:pPr>
  </w:style>
  <w:style w:type="character" w:customStyle="1" w:styleId="BodyTextChar">
    <w:name w:val="Body Text Char"/>
    <w:basedOn w:val="DefaultParagraphFont"/>
    <w:link w:val="BodyText"/>
    <w:rsid w:val="00A20C5E"/>
    <w:rPr>
      <w:color w:val="7F7F7F" w:themeColor="text1" w:themeTint="80"/>
      <w:sz w:val="20"/>
    </w:rPr>
  </w:style>
  <w:style w:type="paragraph" w:styleId="BalloonText">
    <w:name w:val="Balloon Text"/>
    <w:basedOn w:val="Normal"/>
    <w:link w:val="BalloonTextChar"/>
    <w:semiHidden/>
    <w:unhideWhenUsed/>
    <w:rsid w:val="00A20C5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20C5E"/>
    <w:rPr>
      <w:rFonts w:ascii="Tahoma" w:hAnsi="Tahoma" w:cs="Tahoma"/>
      <w:color w:val="7F7F7F" w:themeColor="text1" w:themeTint="80"/>
      <w:sz w:val="16"/>
      <w:szCs w:val="16"/>
    </w:rPr>
  </w:style>
  <w:style w:type="paragraph" w:styleId="Title">
    <w:name w:val="Title"/>
    <w:basedOn w:val="Normal"/>
    <w:next w:val="Normal"/>
    <w:link w:val="TitleChar"/>
    <w:qFormat/>
    <w:rsid w:val="00A20C5E"/>
    <w:pPr>
      <w:spacing w:line="1000" w:lineRule="exact"/>
      <w:jc w:val="right"/>
    </w:pPr>
    <w:rPr>
      <w:b/>
      <w:caps/>
      <w:color w:val="D4E2F0" w:themeColor="accent1"/>
      <w:sz w:val="100"/>
      <w:szCs w:val="100"/>
    </w:rPr>
  </w:style>
  <w:style w:type="character" w:customStyle="1" w:styleId="TitleChar">
    <w:name w:val="Title Char"/>
    <w:basedOn w:val="DefaultParagraphFont"/>
    <w:link w:val="Title"/>
    <w:rsid w:val="00A20C5E"/>
    <w:rPr>
      <w:b/>
      <w:caps/>
      <w:color w:val="D4E2F0" w:themeColor="accent1"/>
      <w:sz w:val="100"/>
      <w:szCs w:val="100"/>
    </w:rPr>
  </w:style>
  <w:style w:type="paragraph" w:styleId="Bibliography">
    <w:name w:val="Bibliography"/>
    <w:basedOn w:val="Normal"/>
    <w:next w:val="Normal"/>
    <w:semiHidden/>
    <w:unhideWhenUsed/>
    <w:rsid w:val="00A20C5E"/>
  </w:style>
  <w:style w:type="paragraph" w:styleId="BlockText">
    <w:name w:val="Block Text"/>
    <w:basedOn w:val="Normal"/>
    <w:semiHidden/>
    <w:unhideWhenUsed/>
    <w:rsid w:val="00A20C5E"/>
    <w:pPr>
      <w:pBdr>
        <w:top w:val="single" w:sz="2" w:space="10" w:color="D4E2F0" w:themeColor="accent1" w:shadow="1"/>
        <w:left w:val="single" w:sz="2" w:space="10" w:color="D4E2F0" w:themeColor="accent1" w:shadow="1"/>
        <w:bottom w:val="single" w:sz="2" w:space="10" w:color="D4E2F0" w:themeColor="accent1" w:shadow="1"/>
        <w:right w:val="single" w:sz="2" w:space="10" w:color="D4E2F0" w:themeColor="accent1" w:shadow="1"/>
      </w:pBdr>
      <w:ind w:left="1152" w:right="1152"/>
    </w:pPr>
    <w:rPr>
      <w:i/>
      <w:iCs/>
      <w:color w:val="D4E2F0" w:themeColor="accent1"/>
    </w:rPr>
  </w:style>
  <w:style w:type="paragraph" w:styleId="BodyText2">
    <w:name w:val="Body Text 2"/>
    <w:basedOn w:val="Normal"/>
    <w:link w:val="BodyText2Char"/>
    <w:semiHidden/>
    <w:unhideWhenUsed/>
    <w:rsid w:val="00A20C5E"/>
    <w:pPr>
      <w:spacing w:after="120"/>
      <w:ind w:left="360"/>
    </w:pPr>
  </w:style>
  <w:style w:type="paragraph" w:styleId="BodyText3">
    <w:name w:val="Body Text 3"/>
    <w:basedOn w:val="Normal"/>
    <w:link w:val="BodyText3Char"/>
    <w:semiHidden/>
    <w:unhideWhenUsed/>
    <w:rsid w:val="00A20C5E"/>
    <w:pPr>
      <w:spacing w:after="120"/>
    </w:pPr>
    <w:rPr>
      <w:sz w:val="16"/>
      <w:szCs w:val="16"/>
    </w:rPr>
  </w:style>
  <w:style w:type="character" w:customStyle="1" w:styleId="BodyText3Char">
    <w:name w:val="Body Text 3 Char"/>
    <w:basedOn w:val="DefaultParagraphFont"/>
    <w:link w:val="BodyText3"/>
    <w:semiHidden/>
    <w:rsid w:val="00A20C5E"/>
    <w:rPr>
      <w:color w:val="7F7F7F" w:themeColor="text1" w:themeTint="80"/>
      <w:sz w:val="16"/>
      <w:szCs w:val="16"/>
    </w:rPr>
  </w:style>
  <w:style w:type="paragraph" w:styleId="BodyTextFirstIndent">
    <w:name w:val="Body Text First Indent"/>
    <w:basedOn w:val="BodyText"/>
    <w:link w:val="BodyTextFirstIndentChar"/>
    <w:semiHidden/>
    <w:unhideWhenUsed/>
    <w:rsid w:val="00A20C5E"/>
    <w:pPr>
      <w:spacing w:after="0"/>
      <w:ind w:firstLine="360"/>
      <w:jc w:val="left"/>
    </w:pPr>
  </w:style>
  <w:style w:type="character" w:customStyle="1" w:styleId="BodyTextFirstIndentChar">
    <w:name w:val="Body Text First Indent Char"/>
    <w:basedOn w:val="BodyTextChar"/>
    <w:link w:val="BodyTextFirstIndent"/>
    <w:semiHidden/>
    <w:rsid w:val="00A20C5E"/>
    <w:rPr>
      <w:color w:val="7F7F7F" w:themeColor="text1" w:themeTint="80"/>
      <w:sz w:val="20"/>
    </w:rPr>
  </w:style>
  <w:style w:type="character" w:customStyle="1" w:styleId="BodyText2Char">
    <w:name w:val="Body Text 2 Char"/>
    <w:basedOn w:val="DefaultParagraphFont"/>
    <w:link w:val="BodyText2"/>
    <w:semiHidden/>
    <w:rsid w:val="00A20C5E"/>
    <w:rPr>
      <w:color w:val="7F7F7F" w:themeColor="text1" w:themeTint="80"/>
      <w:sz w:val="20"/>
    </w:rPr>
  </w:style>
  <w:style w:type="paragraph" w:styleId="BodyTextFirstIndent2">
    <w:name w:val="Body Text First Indent 2"/>
    <w:basedOn w:val="BodyText2"/>
    <w:link w:val="BodyTextFirstIndent2Char"/>
    <w:semiHidden/>
    <w:unhideWhenUsed/>
    <w:rsid w:val="00A20C5E"/>
    <w:pPr>
      <w:spacing w:after="0"/>
      <w:ind w:firstLine="360"/>
    </w:pPr>
  </w:style>
  <w:style w:type="character" w:customStyle="1" w:styleId="BodyTextFirstIndent2Char">
    <w:name w:val="Body Text First Indent 2 Char"/>
    <w:basedOn w:val="BodyText2Char"/>
    <w:link w:val="BodyTextFirstIndent2"/>
    <w:semiHidden/>
    <w:rsid w:val="00A20C5E"/>
    <w:rPr>
      <w:color w:val="7F7F7F" w:themeColor="text1" w:themeTint="80"/>
      <w:sz w:val="20"/>
    </w:rPr>
  </w:style>
  <w:style w:type="paragraph" w:styleId="BodyTextIndent2">
    <w:name w:val="Body Text Indent 2"/>
    <w:basedOn w:val="Normal"/>
    <w:link w:val="BodyTextIndent2Char"/>
    <w:semiHidden/>
    <w:unhideWhenUsed/>
    <w:rsid w:val="00A20C5E"/>
    <w:pPr>
      <w:spacing w:after="120" w:line="480" w:lineRule="auto"/>
      <w:ind w:left="360"/>
    </w:pPr>
  </w:style>
  <w:style w:type="character" w:customStyle="1" w:styleId="BodyTextIndent2Char">
    <w:name w:val="Body Text Indent 2 Char"/>
    <w:basedOn w:val="DefaultParagraphFont"/>
    <w:link w:val="BodyTextIndent2"/>
    <w:semiHidden/>
    <w:rsid w:val="00A20C5E"/>
    <w:rPr>
      <w:color w:val="7F7F7F" w:themeColor="text1" w:themeTint="80"/>
      <w:sz w:val="20"/>
    </w:rPr>
  </w:style>
  <w:style w:type="paragraph" w:styleId="BodyTextIndent3">
    <w:name w:val="Body Text Indent 3"/>
    <w:basedOn w:val="Normal"/>
    <w:link w:val="BodyTextIndent3Char"/>
    <w:semiHidden/>
    <w:unhideWhenUsed/>
    <w:rsid w:val="00A20C5E"/>
    <w:pPr>
      <w:spacing w:after="120"/>
      <w:ind w:left="360"/>
    </w:pPr>
    <w:rPr>
      <w:sz w:val="16"/>
      <w:szCs w:val="16"/>
    </w:rPr>
  </w:style>
  <w:style w:type="character" w:customStyle="1" w:styleId="BodyTextIndent3Char">
    <w:name w:val="Body Text Indent 3 Char"/>
    <w:basedOn w:val="DefaultParagraphFont"/>
    <w:link w:val="BodyTextIndent3"/>
    <w:semiHidden/>
    <w:rsid w:val="00A20C5E"/>
    <w:rPr>
      <w:color w:val="7F7F7F" w:themeColor="text1" w:themeTint="80"/>
      <w:sz w:val="16"/>
      <w:szCs w:val="16"/>
    </w:rPr>
  </w:style>
  <w:style w:type="paragraph" w:styleId="Caption">
    <w:name w:val="caption"/>
    <w:basedOn w:val="Normal"/>
    <w:next w:val="Normal"/>
    <w:semiHidden/>
    <w:unhideWhenUsed/>
    <w:qFormat/>
    <w:rsid w:val="00A20C5E"/>
    <w:pPr>
      <w:spacing w:after="200" w:line="240" w:lineRule="auto"/>
    </w:pPr>
    <w:rPr>
      <w:b/>
      <w:bCs/>
      <w:color w:val="D4E2F0" w:themeColor="accent1"/>
      <w:sz w:val="18"/>
      <w:szCs w:val="18"/>
    </w:rPr>
  </w:style>
  <w:style w:type="paragraph" w:styleId="Closing">
    <w:name w:val="Closing"/>
    <w:basedOn w:val="Normal"/>
    <w:link w:val="ClosingChar"/>
    <w:semiHidden/>
    <w:unhideWhenUsed/>
    <w:rsid w:val="00A20C5E"/>
    <w:pPr>
      <w:spacing w:line="240" w:lineRule="auto"/>
      <w:ind w:left="4320"/>
    </w:pPr>
  </w:style>
  <w:style w:type="character" w:customStyle="1" w:styleId="ClosingChar">
    <w:name w:val="Closing Char"/>
    <w:basedOn w:val="DefaultParagraphFont"/>
    <w:link w:val="Closing"/>
    <w:semiHidden/>
    <w:rsid w:val="00A20C5E"/>
    <w:rPr>
      <w:color w:val="7F7F7F" w:themeColor="text1" w:themeTint="80"/>
      <w:sz w:val="20"/>
    </w:rPr>
  </w:style>
  <w:style w:type="paragraph" w:styleId="CommentText">
    <w:name w:val="annotation text"/>
    <w:basedOn w:val="Normal"/>
    <w:link w:val="CommentTextChar"/>
    <w:semiHidden/>
    <w:unhideWhenUsed/>
    <w:rsid w:val="00A20C5E"/>
    <w:pPr>
      <w:spacing w:line="240" w:lineRule="auto"/>
    </w:pPr>
    <w:rPr>
      <w:szCs w:val="20"/>
    </w:rPr>
  </w:style>
  <w:style w:type="character" w:customStyle="1" w:styleId="CommentTextChar">
    <w:name w:val="Comment Text Char"/>
    <w:basedOn w:val="DefaultParagraphFont"/>
    <w:link w:val="CommentText"/>
    <w:semiHidden/>
    <w:rsid w:val="00A20C5E"/>
    <w:rPr>
      <w:color w:val="7F7F7F" w:themeColor="text1" w:themeTint="80"/>
      <w:sz w:val="20"/>
      <w:szCs w:val="20"/>
    </w:rPr>
  </w:style>
  <w:style w:type="paragraph" w:styleId="CommentSubject">
    <w:name w:val="annotation subject"/>
    <w:basedOn w:val="CommentText"/>
    <w:next w:val="CommentText"/>
    <w:link w:val="CommentSubjectChar"/>
    <w:semiHidden/>
    <w:unhideWhenUsed/>
    <w:rsid w:val="00A20C5E"/>
    <w:rPr>
      <w:b/>
      <w:bCs/>
    </w:rPr>
  </w:style>
  <w:style w:type="character" w:customStyle="1" w:styleId="CommentSubjectChar">
    <w:name w:val="Comment Subject Char"/>
    <w:basedOn w:val="CommentTextChar"/>
    <w:link w:val="CommentSubject"/>
    <w:semiHidden/>
    <w:rsid w:val="00A20C5E"/>
    <w:rPr>
      <w:b/>
      <w:bCs/>
      <w:color w:val="7F7F7F" w:themeColor="text1" w:themeTint="80"/>
      <w:sz w:val="20"/>
      <w:szCs w:val="20"/>
    </w:rPr>
  </w:style>
  <w:style w:type="paragraph" w:styleId="DocumentMap">
    <w:name w:val="Document Map"/>
    <w:basedOn w:val="Normal"/>
    <w:link w:val="DocumentMapChar"/>
    <w:semiHidden/>
    <w:unhideWhenUsed/>
    <w:rsid w:val="00A20C5E"/>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A20C5E"/>
    <w:rPr>
      <w:rFonts w:ascii="Tahoma" w:hAnsi="Tahoma" w:cs="Tahoma"/>
      <w:color w:val="7F7F7F" w:themeColor="text1" w:themeTint="80"/>
      <w:sz w:val="16"/>
      <w:szCs w:val="16"/>
    </w:rPr>
  </w:style>
  <w:style w:type="paragraph" w:styleId="E-mailSignature">
    <w:name w:val="E-mail Signature"/>
    <w:basedOn w:val="Normal"/>
    <w:link w:val="E-mailSignatureChar"/>
    <w:semiHidden/>
    <w:unhideWhenUsed/>
    <w:rsid w:val="00A20C5E"/>
    <w:pPr>
      <w:spacing w:line="240" w:lineRule="auto"/>
    </w:pPr>
  </w:style>
  <w:style w:type="character" w:customStyle="1" w:styleId="E-mailSignatureChar">
    <w:name w:val="E-mail Signature Char"/>
    <w:basedOn w:val="DefaultParagraphFont"/>
    <w:link w:val="E-mailSignature"/>
    <w:semiHidden/>
    <w:rsid w:val="00A20C5E"/>
    <w:rPr>
      <w:color w:val="7F7F7F" w:themeColor="text1" w:themeTint="80"/>
      <w:sz w:val="20"/>
    </w:rPr>
  </w:style>
  <w:style w:type="paragraph" w:styleId="EndnoteText">
    <w:name w:val="endnote text"/>
    <w:basedOn w:val="Normal"/>
    <w:link w:val="EndnoteTextChar"/>
    <w:semiHidden/>
    <w:unhideWhenUsed/>
    <w:rsid w:val="00A20C5E"/>
    <w:pPr>
      <w:spacing w:line="240" w:lineRule="auto"/>
    </w:pPr>
    <w:rPr>
      <w:szCs w:val="20"/>
    </w:rPr>
  </w:style>
  <w:style w:type="character" w:customStyle="1" w:styleId="EndnoteTextChar">
    <w:name w:val="Endnote Text Char"/>
    <w:basedOn w:val="DefaultParagraphFont"/>
    <w:link w:val="EndnoteText"/>
    <w:semiHidden/>
    <w:rsid w:val="00A20C5E"/>
    <w:rPr>
      <w:color w:val="7F7F7F" w:themeColor="text1" w:themeTint="80"/>
      <w:sz w:val="20"/>
      <w:szCs w:val="20"/>
    </w:rPr>
  </w:style>
  <w:style w:type="paragraph" w:styleId="EnvelopeAddress">
    <w:name w:val="envelope address"/>
    <w:basedOn w:val="Normal"/>
    <w:semiHidden/>
    <w:unhideWhenUsed/>
    <w:rsid w:val="00A20C5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20C5E"/>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A20C5E"/>
    <w:pPr>
      <w:spacing w:line="240" w:lineRule="auto"/>
    </w:pPr>
    <w:rPr>
      <w:szCs w:val="20"/>
    </w:rPr>
  </w:style>
  <w:style w:type="character" w:customStyle="1" w:styleId="FootnoteTextChar">
    <w:name w:val="Footnote Text Char"/>
    <w:basedOn w:val="DefaultParagraphFont"/>
    <w:link w:val="FootnoteText"/>
    <w:semiHidden/>
    <w:rsid w:val="00A20C5E"/>
    <w:rPr>
      <w:color w:val="7F7F7F" w:themeColor="text1" w:themeTint="80"/>
      <w:sz w:val="20"/>
      <w:szCs w:val="20"/>
    </w:rPr>
  </w:style>
  <w:style w:type="character" w:customStyle="1" w:styleId="Heading2Char">
    <w:name w:val="Heading 2 Char"/>
    <w:basedOn w:val="DefaultParagraphFont"/>
    <w:link w:val="Heading2"/>
    <w:rsid w:val="00A20C5E"/>
    <w:rPr>
      <w:rFonts w:asciiTheme="majorHAnsi" w:eastAsiaTheme="majorEastAsia" w:hAnsiTheme="majorHAnsi" w:cstheme="majorBidi"/>
      <w:b/>
      <w:bCs/>
      <w:color w:val="D4E2F0" w:themeColor="accent1"/>
      <w:sz w:val="26"/>
      <w:szCs w:val="26"/>
    </w:rPr>
  </w:style>
  <w:style w:type="character" w:customStyle="1" w:styleId="Heading3Char">
    <w:name w:val="Heading 3 Char"/>
    <w:basedOn w:val="DefaultParagraphFont"/>
    <w:link w:val="Heading3"/>
    <w:rsid w:val="00A20C5E"/>
    <w:rPr>
      <w:rFonts w:asciiTheme="majorHAnsi" w:eastAsiaTheme="majorEastAsia" w:hAnsiTheme="majorHAnsi" w:cstheme="majorBidi"/>
      <w:b/>
      <w:bCs/>
      <w:color w:val="D4E2F0" w:themeColor="accent1"/>
      <w:sz w:val="20"/>
    </w:rPr>
  </w:style>
  <w:style w:type="character" w:customStyle="1" w:styleId="Heading4Char">
    <w:name w:val="Heading 4 Char"/>
    <w:basedOn w:val="DefaultParagraphFont"/>
    <w:link w:val="Heading4"/>
    <w:semiHidden/>
    <w:rsid w:val="00A20C5E"/>
    <w:rPr>
      <w:rFonts w:asciiTheme="majorHAnsi" w:eastAsiaTheme="majorEastAsia" w:hAnsiTheme="majorHAnsi" w:cstheme="majorBidi"/>
      <w:b/>
      <w:bCs/>
      <w:i/>
      <w:iCs/>
      <w:color w:val="D4E2F0" w:themeColor="accent1"/>
      <w:sz w:val="20"/>
    </w:rPr>
  </w:style>
  <w:style w:type="character" w:customStyle="1" w:styleId="Heading5Char">
    <w:name w:val="Heading 5 Char"/>
    <w:basedOn w:val="DefaultParagraphFont"/>
    <w:link w:val="Heading5"/>
    <w:semiHidden/>
    <w:rsid w:val="00A20C5E"/>
    <w:rPr>
      <w:rFonts w:asciiTheme="majorHAnsi" w:eastAsiaTheme="majorEastAsia" w:hAnsiTheme="majorHAnsi" w:cstheme="majorBidi"/>
      <w:color w:val="3A70A6" w:themeColor="accent1" w:themeShade="7F"/>
      <w:sz w:val="20"/>
    </w:rPr>
  </w:style>
  <w:style w:type="character" w:customStyle="1" w:styleId="Heading6Char">
    <w:name w:val="Heading 6 Char"/>
    <w:basedOn w:val="DefaultParagraphFont"/>
    <w:link w:val="Heading6"/>
    <w:semiHidden/>
    <w:rsid w:val="00A20C5E"/>
    <w:rPr>
      <w:rFonts w:asciiTheme="majorHAnsi" w:eastAsiaTheme="majorEastAsia" w:hAnsiTheme="majorHAnsi" w:cstheme="majorBidi"/>
      <w:i/>
      <w:iCs/>
      <w:color w:val="3A70A6" w:themeColor="accent1" w:themeShade="7F"/>
      <w:sz w:val="20"/>
    </w:rPr>
  </w:style>
  <w:style w:type="character" w:customStyle="1" w:styleId="Heading7Char">
    <w:name w:val="Heading 7 Char"/>
    <w:basedOn w:val="DefaultParagraphFont"/>
    <w:link w:val="Heading7"/>
    <w:semiHidden/>
    <w:rsid w:val="00A20C5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A20C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20C5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20C5E"/>
    <w:pPr>
      <w:spacing w:line="240" w:lineRule="auto"/>
    </w:pPr>
    <w:rPr>
      <w:i/>
      <w:iCs/>
    </w:rPr>
  </w:style>
  <w:style w:type="character" w:customStyle="1" w:styleId="HTMLAddressChar">
    <w:name w:val="HTML Address Char"/>
    <w:basedOn w:val="DefaultParagraphFont"/>
    <w:link w:val="HTMLAddress"/>
    <w:semiHidden/>
    <w:rsid w:val="00A20C5E"/>
    <w:rPr>
      <w:i/>
      <w:iCs/>
      <w:color w:val="7F7F7F" w:themeColor="text1" w:themeTint="80"/>
      <w:sz w:val="20"/>
    </w:rPr>
  </w:style>
  <w:style w:type="paragraph" w:styleId="HTMLPreformatted">
    <w:name w:val="HTML Preformatted"/>
    <w:basedOn w:val="Normal"/>
    <w:link w:val="HTMLPreformattedChar"/>
    <w:semiHidden/>
    <w:unhideWhenUsed/>
    <w:rsid w:val="00A20C5E"/>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A20C5E"/>
    <w:rPr>
      <w:rFonts w:ascii="Consolas" w:hAnsi="Consolas"/>
      <w:color w:val="7F7F7F" w:themeColor="text1" w:themeTint="80"/>
      <w:sz w:val="20"/>
      <w:szCs w:val="20"/>
    </w:rPr>
  </w:style>
  <w:style w:type="paragraph" w:styleId="Index1">
    <w:name w:val="index 1"/>
    <w:basedOn w:val="Normal"/>
    <w:next w:val="Normal"/>
    <w:autoRedefine/>
    <w:semiHidden/>
    <w:unhideWhenUsed/>
    <w:rsid w:val="00A20C5E"/>
    <w:pPr>
      <w:spacing w:line="240" w:lineRule="auto"/>
      <w:ind w:left="200" w:hanging="200"/>
    </w:pPr>
  </w:style>
  <w:style w:type="paragraph" w:styleId="Index2">
    <w:name w:val="index 2"/>
    <w:basedOn w:val="Normal"/>
    <w:next w:val="Normal"/>
    <w:autoRedefine/>
    <w:semiHidden/>
    <w:unhideWhenUsed/>
    <w:rsid w:val="00A20C5E"/>
    <w:pPr>
      <w:spacing w:line="240" w:lineRule="auto"/>
      <w:ind w:left="400" w:hanging="200"/>
    </w:pPr>
  </w:style>
  <w:style w:type="paragraph" w:styleId="Index3">
    <w:name w:val="index 3"/>
    <w:basedOn w:val="Normal"/>
    <w:next w:val="Normal"/>
    <w:autoRedefine/>
    <w:semiHidden/>
    <w:unhideWhenUsed/>
    <w:rsid w:val="00A20C5E"/>
    <w:pPr>
      <w:spacing w:line="240" w:lineRule="auto"/>
      <w:ind w:left="600" w:hanging="200"/>
    </w:pPr>
  </w:style>
  <w:style w:type="paragraph" w:styleId="Index4">
    <w:name w:val="index 4"/>
    <w:basedOn w:val="Normal"/>
    <w:next w:val="Normal"/>
    <w:autoRedefine/>
    <w:semiHidden/>
    <w:unhideWhenUsed/>
    <w:rsid w:val="00A20C5E"/>
    <w:pPr>
      <w:spacing w:line="240" w:lineRule="auto"/>
      <w:ind w:left="800" w:hanging="200"/>
    </w:pPr>
  </w:style>
  <w:style w:type="paragraph" w:styleId="Index5">
    <w:name w:val="index 5"/>
    <w:basedOn w:val="Normal"/>
    <w:next w:val="Normal"/>
    <w:autoRedefine/>
    <w:semiHidden/>
    <w:unhideWhenUsed/>
    <w:rsid w:val="00A20C5E"/>
    <w:pPr>
      <w:spacing w:line="240" w:lineRule="auto"/>
      <w:ind w:left="1000" w:hanging="200"/>
    </w:pPr>
  </w:style>
  <w:style w:type="paragraph" w:styleId="Index6">
    <w:name w:val="index 6"/>
    <w:basedOn w:val="Normal"/>
    <w:next w:val="Normal"/>
    <w:autoRedefine/>
    <w:semiHidden/>
    <w:unhideWhenUsed/>
    <w:rsid w:val="00A20C5E"/>
    <w:pPr>
      <w:spacing w:line="240" w:lineRule="auto"/>
      <w:ind w:left="1200" w:hanging="200"/>
    </w:pPr>
  </w:style>
  <w:style w:type="paragraph" w:styleId="Index7">
    <w:name w:val="index 7"/>
    <w:basedOn w:val="Normal"/>
    <w:next w:val="Normal"/>
    <w:autoRedefine/>
    <w:semiHidden/>
    <w:unhideWhenUsed/>
    <w:rsid w:val="00A20C5E"/>
    <w:pPr>
      <w:spacing w:line="240" w:lineRule="auto"/>
      <w:ind w:left="1400" w:hanging="200"/>
    </w:pPr>
  </w:style>
  <w:style w:type="paragraph" w:styleId="Index8">
    <w:name w:val="index 8"/>
    <w:basedOn w:val="Normal"/>
    <w:next w:val="Normal"/>
    <w:autoRedefine/>
    <w:semiHidden/>
    <w:unhideWhenUsed/>
    <w:rsid w:val="00A20C5E"/>
    <w:pPr>
      <w:spacing w:line="240" w:lineRule="auto"/>
      <w:ind w:left="1600" w:hanging="200"/>
    </w:pPr>
  </w:style>
  <w:style w:type="paragraph" w:styleId="Index9">
    <w:name w:val="index 9"/>
    <w:basedOn w:val="Normal"/>
    <w:next w:val="Normal"/>
    <w:autoRedefine/>
    <w:semiHidden/>
    <w:unhideWhenUsed/>
    <w:rsid w:val="00A20C5E"/>
    <w:pPr>
      <w:spacing w:line="240" w:lineRule="auto"/>
      <w:ind w:left="1800" w:hanging="200"/>
    </w:pPr>
  </w:style>
  <w:style w:type="paragraph" w:styleId="IndexHeading">
    <w:name w:val="index heading"/>
    <w:basedOn w:val="Normal"/>
    <w:next w:val="Index1"/>
    <w:semiHidden/>
    <w:unhideWhenUsed/>
    <w:rsid w:val="00A20C5E"/>
    <w:rPr>
      <w:rFonts w:asciiTheme="majorHAnsi" w:eastAsiaTheme="majorEastAsia" w:hAnsiTheme="majorHAnsi" w:cstheme="majorBidi"/>
      <w:b/>
      <w:bCs/>
    </w:rPr>
  </w:style>
  <w:style w:type="paragraph" w:styleId="IntenseQuote">
    <w:name w:val="Intense Quote"/>
    <w:basedOn w:val="Normal"/>
    <w:next w:val="Normal"/>
    <w:link w:val="IntenseQuoteChar"/>
    <w:qFormat/>
    <w:rsid w:val="00A20C5E"/>
    <w:pPr>
      <w:pBdr>
        <w:bottom w:val="single" w:sz="4" w:space="4" w:color="D4E2F0" w:themeColor="accent1"/>
      </w:pBdr>
      <w:spacing w:before="200" w:after="280"/>
      <w:ind w:left="936" w:right="936"/>
    </w:pPr>
    <w:rPr>
      <w:b/>
      <w:bCs/>
      <w:i/>
      <w:iCs/>
      <w:color w:val="D4E2F0" w:themeColor="accent1"/>
    </w:rPr>
  </w:style>
  <w:style w:type="character" w:customStyle="1" w:styleId="IntenseQuoteChar">
    <w:name w:val="Intense Quote Char"/>
    <w:basedOn w:val="DefaultParagraphFont"/>
    <w:link w:val="IntenseQuote"/>
    <w:rsid w:val="00A20C5E"/>
    <w:rPr>
      <w:b/>
      <w:bCs/>
      <w:i/>
      <w:iCs/>
      <w:color w:val="D4E2F0" w:themeColor="accent1"/>
      <w:sz w:val="20"/>
    </w:rPr>
  </w:style>
  <w:style w:type="paragraph" w:styleId="List">
    <w:name w:val="List"/>
    <w:basedOn w:val="Normal"/>
    <w:semiHidden/>
    <w:unhideWhenUsed/>
    <w:rsid w:val="00A20C5E"/>
    <w:pPr>
      <w:ind w:left="360" w:hanging="360"/>
      <w:contextualSpacing/>
    </w:pPr>
  </w:style>
  <w:style w:type="paragraph" w:styleId="List2">
    <w:name w:val="List 2"/>
    <w:basedOn w:val="Normal"/>
    <w:semiHidden/>
    <w:unhideWhenUsed/>
    <w:rsid w:val="00A20C5E"/>
    <w:pPr>
      <w:ind w:left="720" w:hanging="360"/>
      <w:contextualSpacing/>
    </w:pPr>
  </w:style>
  <w:style w:type="paragraph" w:styleId="List3">
    <w:name w:val="List 3"/>
    <w:basedOn w:val="Normal"/>
    <w:semiHidden/>
    <w:unhideWhenUsed/>
    <w:rsid w:val="00A20C5E"/>
    <w:pPr>
      <w:ind w:left="1080" w:hanging="360"/>
      <w:contextualSpacing/>
    </w:pPr>
  </w:style>
  <w:style w:type="paragraph" w:styleId="List4">
    <w:name w:val="List 4"/>
    <w:basedOn w:val="Normal"/>
    <w:semiHidden/>
    <w:unhideWhenUsed/>
    <w:rsid w:val="00A20C5E"/>
    <w:pPr>
      <w:ind w:left="1440" w:hanging="360"/>
      <w:contextualSpacing/>
    </w:pPr>
  </w:style>
  <w:style w:type="paragraph" w:styleId="List5">
    <w:name w:val="List 5"/>
    <w:basedOn w:val="Normal"/>
    <w:semiHidden/>
    <w:unhideWhenUsed/>
    <w:rsid w:val="00A20C5E"/>
    <w:pPr>
      <w:ind w:left="1800" w:hanging="360"/>
      <w:contextualSpacing/>
    </w:pPr>
  </w:style>
  <w:style w:type="paragraph" w:styleId="ListBullet">
    <w:name w:val="List Bullet"/>
    <w:basedOn w:val="Normal"/>
    <w:semiHidden/>
    <w:unhideWhenUsed/>
    <w:rsid w:val="00A20C5E"/>
    <w:pPr>
      <w:numPr>
        <w:numId w:val="1"/>
      </w:numPr>
      <w:contextualSpacing/>
    </w:pPr>
  </w:style>
  <w:style w:type="paragraph" w:styleId="ListBullet2">
    <w:name w:val="List Bullet 2"/>
    <w:basedOn w:val="Normal"/>
    <w:semiHidden/>
    <w:unhideWhenUsed/>
    <w:rsid w:val="00A20C5E"/>
    <w:pPr>
      <w:numPr>
        <w:numId w:val="2"/>
      </w:numPr>
      <w:contextualSpacing/>
    </w:pPr>
  </w:style>
  <w:style w:type="paragraph" w:styleId="ListBullet3">
    <w:name w:val="List Bullet 3"/>
    <w:basedOn w:val="Normal"/>
    <w:semiHidden/>
    <w:unhideWhenUsed/>
    <w:rsid w:val="00A20C5E"/>
    <w:pPr>
      <w:numPr>
        <w:numId w:val="3"/>
      </w:numPr>
      <w:contextualSpacing/>
    </w:pPr>
  </w:style>
  <w:style w:type="paragraph" w:styleId="ListBullet4">
    <w:name w:val="List Bullet 4"/>
    <w:basedOn w:val="Normal"/>
    <w:semiHidden/>
    <w:unhideWhenUsed/>
    <w:rsid w:val="00A20C5E"/>
    <w:pPr>
      <w:numPr>
        <w:numId w:val="4"/>
      </w:numPr>
      <w:contextualSpacing/>
    </w:pPr>
  </w:style>
  <w:style w:type="paragraph" w:styleId="ListBullet5">
    <w:name w:val="List Bullet 5"/>
    <w:basedOn w:val="Normal"/>
    <w:semiHidden/>
    <w:unhideWhenUsed/>
    <w:rsid w:val="00A20C5E"/>
    <w:pPr>
      <w:numPr>
        <w:numId w:val="5"/>
      </w:numPr>
      <w:contextualSpacing/>
    </w:pPr>
  </w:style>
  <w:style w:type="paragraph" w:styleId="ListContinue">
    <w:name w:val="List Continue"/>
    <w:basedOn w:val="Normal"/>
    <w:semiHidden/>
    <w:unhideWhenUsed/>
    <w:rsid w:val="00A20C5E"/>
    <w:pPr>
      <w:spacing w:after="120"/>
      <w:ind w:left="360"/>
      <w:contextualSpacing/>
    </w:pPr>
  </w:style>
  <w:style w:type="paragraph" w:styleId="ListContinue2">
    <w:name w:val="List Continue 2"/>
    <w:basedOn w:val="Normal"/>
    <w:semiHidden/>
    <w:unhideWhenUsed/>
    <w:rsid w:val="00A20C5E"/>
    <w:pPr>
      <w:spacing w:after="120"/>
      <w:ind w:left="720"/>
      <w:contextualSpacing/>
    </w:pPr>
  </w:style>
  <w:style w:type="paragraph" w:styleId="ListContinue3">
    <w:name w:val="List Continue 3"/>
    <w:basedOn w:val="Normal"/>
    <w:semiHidden/>
    <w:unhideWhenUsed/>
    <w:rsid w:val="00A20C5E"/>
    <w:pPr>
      <w:spacing w:after="120"/>
      <w:ind w:left="1080"/>
      <w:contextualSpacing/>
    </w:pPr>
  </w:style>
  <w:style w:type="paragraph" w:styleId="ListContinue4">
    <w:name w:val="List Continue 4"/>
    <w:basedOn w:val="Normal"/>
    <w:semiHidden/>
    <w:unhideWhenUsed/>
    <w:rsid w:val="00A20C5E"/>
    <w:pPr>
      <w:spacing w:after="120"/>
      <w:ind w:left="1440"/>
      <w:contextualSpacing/>
    </w:pPr>
  </w:style>
  <w:style w:type="paragraph" w:styleId="ListContinue5">
    <w:name w:val="List Continue 5"/>
    <w:basedOn w:val="Normal"/>
    <w:semiHidden/>
    <w:unhideWhenUsed/>
    <w:rsid w:val="00A20C5E"/>
    <w:pPr>
      <w:spacing w:after="120"/>
      <w:ind w:left="1800"/>
      <w:contextualSpacing/>
    </w:pPr>
  </w:style>
  <w:style w:type="paragraph" w:styleId="ListNumber">
    <w:name w:val="List Number"/>
    <w:basedOn w:val="Normal"/>
    <w:semiHidden/>
    <w:unhideWhenUsed/>
    <w:rsid w:val="00A20C5E"/>
    <w:pPr>
      <w:numPr>
        <w:numId w:val="6"/>
      </w:numPr>
      <w:contextualSpacing/>
    </w:pPr>
  </w:style>
  <w:style w:type="paragraph" w:styleId="ListNumber2">
    <w:name w:val="List Number 2"/>
    <w:basedOn w:val="Normal"/>
    <w:semiHidden/>
    <w:unhideWhenUsed/>
    <w:rsid w:val="00A20C5E"/>
    <w:pPr>
      <w:numPr>
        <w:numId w:val="7"/>
      </w:numPr>
      <w:contextualSpacing/>
    </w:pPr>
  </w:style>
  <w:style w:type="paragraph" w:styleId="ListNumber3">
    <w:name w:val="List Number 3"/>
    <w:basedOn w:val="Normal"/>
    <w:semiHidden/>
    <w:unhideWhenUsed/>
    <w:rsid w:val="00A20C5E"/>
    <w:pPr>
      <w:numPr>
        <w:numId w:val="8"/>
      </w:numPr>
      <w:contextualSpacing/>
    </w:pPr>
  </w:style>
  <w:style w:type="paragraph" w:styleId="ListNumber4">
    <w:name w:val="List Number 4"/>
    <w:basedOn w:val="Normal"/>
    <w:semiHidden/>
    <w:unhideWhenUsed/>
    <w:rsid w:val="00A20C5E"/>
    <w:pPr>
      <w:numPr>
        <w:numId w:val="9"/>
      </w:numPr>
      <w:contextualSpacing/>
    </w:pPr>
  </w:style>
  <w:style w:type="paragraph" w:styleId="ListNumber5">
    <w:name w:val="List Number 5"/>
    <w:basedOn w:val="Normal"/>
    <w:semiHidden/>
    <w:unhideWhenUsed/>
    <w:rsid w:val="00A20C5E"/>
    <w:pPr>
      <w:numPr>
        <w:numId w:val="10"/>
      </w:numPr>
      <w:contextualSpacing/>
    </w:pPr>
  </w:style>
  <w:style w:type="paragraph" w:styleId="ListParagraph">
    <w:name w:val="List Paragraph"/>
    <w:basedOn w:val="Normal"/>
    <w:uiPriority w:val="34"/>
    <w:qFormat/>
    <w:rsid w:val="00A20C5E"/>
    <w:pPr>
      <w:ind w:left="720"/>
      <w:contextualSpacing/>
    </w:pPr>
  </w:style>
  <w:style w:type="paragraph" w:styleId="MacroText">
    <w:name w:val="macro"/>
    <w:link w:val="MacroTextChar"/>
    <w:semiHidden/>
    <w:unhideWhenUsed/>
    <w:rsid w:val="00A20C5E"/>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olor w:val="7F7F7F" w:themeColor="text1" w:themeTint="80"/>
      <w:sz w:val="20"/>
      <w:szCs w:val="20"/>
    </w:rPr>
  </w:style>
  <w:style w:type="character" w:customStyle="1" w:styleId="MacroTextChar">
    <w:name w:val="Macro Text Char"/>
    <w:basedOn w:val="DefaultParagraphFont"/>
    <w:link w:val="MacroText"/>
    <w:semiHidden/>
    <w:rsid w:val="00A20C5E"/>
    <w:rPr>
      <w:rFonts w:ascii="Consolas" w:hAnsi="Consolas"/>
      <w:color w:val="7F7F7F" w:themeColor="text1" w:themeTint="80"/>
      <w:sz w:val="20"/>
      <w:szCs w:val="20"/>
    </w:rPr>
  </w:style>
  <w:style w:type="paragraph" w:styleId="MessageHeader">
    <w:name w:val="Message Header"/>
    <w:basedOn w:val="Normal"/>
    <w:link w:val="MessageHeaderChar"/>
    <w:semiHidden/>
    <w:unhideWhenUsed/>
    <w:rsid w:val="00A20C5E"/>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20C5E"/>
    <w:rPr>
      <w:rFonts w:asciiTheme="majorHAnsi" w:eastAsiaTheme="majorEastAsia" w:hAnsiTheme="majorHAnsi" w:cstheme="majorBidi"/>
      <w:color w:val="7F7F7F" w:themeColor="text1" w:themeTint="80"/>
      <w:sz w:val="24"/>
      <w:szCs w:val="24"/>
      <w:shd w:val="pct20" w:color="auto" w:fill="auto"/>
    </w:rPr>
  </w:style>
  <w:style w:type="paragraph" w:styleId="NoSpacing">
    <w:name w:val="No Spacing"/>
    <w:qFormat/>
    <w:rsid w:val="00A20C5E"/>
    <w:rPr>
      <w:color w:val="7F7F7F" w:themeColor="text1" w:themeTint="80"/>
      <w:sz w:val="20"/>
    </w:rPr>
  </w:style>
  <w:style w:type="paragraph" w:styleId="NormalWeb">
    <w:name w:val="Normal (Web)"/>
    <w:basedOn w:val="Normal"/>
    <w:semiHidden/>
    <w:unhideWhenUsed/>
    <w:rsid w:val="00A20C5E"/>
    <w:rPr>
      <w:rFonts w:ascii="Times New Roman" w:hAnsi="Times New Roman" w:cs="Times New Roman"/>
      <w:sz w:val="24"/>
      <w:szCs w:val="24"/>
    </w:rPr>
  </w:style>
  <w:style w:type="paragraph" w:styleId="NormalIndent">
    <w:name w:val="Normal Indent"/>
    <w:basedOn w:val="Normal"/>
    <w:semiHidden/>
    <w:unhideWhenUsed/>
    <w:rsid w:val="00A20C5E"/>
    <w:pPr>
      <w:ind w:left="720"/>
    </w:pPr>
  </w:style>
  <w:style w:type="paragraph" w:styleId="NoteHeading">
    <w:name w:val="Note Heading"/>
    <w:basedOn w:val="Normal"/>
    <w:next w:val="Normal"/>
    <w:link w:val="NoteHeadingChar"/>
    <w:semiHidden/>
    <w:unhideWhenUsed/>
    <w:rsid w:val="00A20C5E"/>
    <w:pPr>
      <w:spacing w:line="240" w:lineRule="auto"/>
    </w:pPr>
  </w:style>
  <w:style w:type="character" w:customStyle="1" w:styleId="NoteHeadingChar">
    <w:name w:val="Note Heading Char"/>
    <w:basedOn w:val="DefaultParagraphFont"/>
    <w:link w:val="NoteHeading"/>
    <w:semiHidden/>
    <w:rsid w:val="00A20C5E"/>
    <w:rPr>
      <w:color w:val="7F7F7F" w:themeColor="text1" w:themeTint="80"/>
      <w:sz w:val="20"/>
    </w:rPr>
  </w:style>
  <w:style w:type="paragraph" w:styleId="PlainText">
    <w:name w:val="Plain Text"/>
    <w:basedOn w:val="Normal"/>
    <w:link w:val="PlainTextChar"/>
    <w:semiHidden/>
    <w:unhideWhenUsed/>
    <w:rsid w:val="00A20C5E"/>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A20C5E"/>
    <w:rPr>
      <w:rFonts w:ascii="Consolas" w:hAnsi="Consolas"/>
      <w:color w:val="7F7F7F" w:themeColor="text1" w:themeTint="80"/>
      <w:sz w:val="21"/>
      <w:szCs w:val="21"/>
    </w:rPr>
  </w:style>
  <w:style w:type="paragraph" w:styleId="Quote">
    <w:name w:val="Quote"/>
    <w:basedOn w:val="Normal"/>
    <w:next w:val="Normal"/>
    <w:link w:val="QuoteChar"/>
    <w:qFormat/>
    <w:rsid w:val="00A20C5E"/>
    <w:rPr>
      <w:i/>
      <w:iCs/>
      <w:color w:val="000000" w:themeColor="text1"/>
    </w:rPr>
  </w:style>
  <w:style w:type="character" w:customStyle="1" w:styleId="QuoteChar">
    <w:name w:val="Quote Char"/>
    <w:basedOn w:val="DefaultParagraphFont"/>
    <w:link w:val="Quote"/>
    <w:rsid w:val="00A20C5E"/>
    <w:rPr>
      <w:i/>
      <w:iCs/>
      <w:color w:val="000000" w:themeColor="text1"/>
      <w:sz w:val="20"/>
    </w:rPr>
  </w:style>
  <w:style w:type="paragraph" w:styleId="Salutation">
    <w:name w:val="Salutation"/>
    <w:basedOn w:val="Normal"/>
    <w:next w:val="Normal"/>
    <w:link w:val="SalutationChar"/>
    <w:semiHidden/>
    <w:unhideWhenUsed/>
    <w:rsid w:val="00A20C5E"/>
  </w:style>
  <w:style w:type="character" w:customStyle="1" w:styleId="SalutationChar">
    <w:name w:val="Salutation Char"/>
    <w:basedOn w:val="DefaultParagraphFont"/>
    <w:link w:val="Salutation"/>
    <w:semiHidden/>
    <w:rsid w:val="00A20C5E"/>
    <w:rPr>
      <w:color w:val="7F7F7F" w:themeColor="text1" w:themeTint="80"/>
      <w:sz w:val="20"/>
    </w:rPr>
  </w:style>
  <w:style w:type="paragraph" w:styleId="Signature">
    <w:name w:val="Signature"/>
    <w:basedOn w:val="Normal"/>
    <w:link w:val="SignatureChar"/>
    <w:semiHidden/>
    <w:unhideWhenUsed/>
    <w:rsid w:val="00A20C5E"/>
    <w:pPr>
      <w:spacing w:line="240" w:lineRule="auto"/>
      <w:ind w:left="4320"/>
    </w:pPr>
  </w:style>
  <w:style w:type="character" w:customStyle="1" w:styleId="SignatureChar">
    <w:name w:val="Signature Char"/>
    <w:basedOn w:val="DefaultParagraphFont"/>
    <w:link w:val="Signature"/>
    <w:semiHidden/>
    <w:rsid w:val="00A20C5E"/>
    <w:rPr>
      <w:color w:val="7F7F7F" w:themeColor="text1" w:themeTint="80"/>
      <w:sz w:val="20"/>
    </w:rPr>
  </w:style>
  <w:style w:type="paragraph" w:styleId="TableofAuthorities">
    <w:name w:val="table of authorities"/>
    <w:basedOn w:val="Normal"/>
    <w:next w:val="Normal"/>
    <w:semiHidden/>
    <w:unhideWhenUsed/>
    <w:rsid w:val="00A20C5E"/>
    <w:pPr>
      <w:ind w:left="200" w:hanging="200"/>
    </w:pPr>
  </w:style>
  <w:style w:type="paragraph" w:styleId="TableofFigures">
    <w:name w:val="table of figures"/>
    <w:basedOn w:val="Normal"/>
    <w:next w:val="Normal"/>
    <w:semiHidden/>
    <w:unhideWhenUsed/>
    <w:rsid w:val="00A20C5E"/>
  </w:style>
  <w:style w:type="paragraph" w:styleId="TOAHeading">
    <w:name w:val="toa heading"/>
    <w:basedOn w:val="Normal"/>
    <w:next w:val="Normal"/>
    <w:semiHidden/>
    <w:unhideWhenUsed/>
    <w:rsid w:val="00A20C5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A20C5E"/>
    <w:pPr>
      <w:spacing w:after="100"/>
    </w:pPr>
  </w:style>
  <w:style w:type="paragraph" w:styleId="TOC2">
    <w:name w:val="toc 2"/>
    <w:basedOn w:val="Normal"/>
    <w:next w:val="Normal"/>
    <w:autoRedefine/>
    <w:semiHidden/>
    <w:unhideWhenUsed/>
    <w:rsid w:val="00A20C5E"/>
    <w:pPr>
      <w:spacing w:after="100"/>
      <w:ind w:left="200"/>
    </w:pPr>
  </w:style>
  <w:style w:type="paragraph" w:styleId="TOC3">
    <w:name w:val="toc 3"/>
    <w:basedOn w:val="Normal"/>
    <w:next w:val="Normal"/>
    <w:autoRedefine/>
    <w:semiHidden/>
    <w:unhideWhenUsed/>
    <w:rsid w:val="00A20C5E"/>
    <w:pPr>
      <w:spacing w:after="100"/>
      <w:ind w:left="400"/>
    </w:pPr>
  </w:style>
  <w:style w:type="paragraph" w:styleId="TOC4">
    <w:name w:val="toc 4"/>
    <w:basedOn w:val="Normal"/>
    <w:next w:val="Normal"/>
    <w:autoRedefine/>
    <w:semiHidden/>
    <w:unhideWhenUsed/>
    <w:rsid w:val="00A20C5E"/>
    <w:pPr>
      <w:spacing w:after="100"/>
      <w:ind w:left="600"/>
    </w:pPr>
  </w:style>
  <w:style w:type="paragraph" w:styleId="TOC5">
    <w:name w:val="toc 5"/>
    <w:basedOn w:val="Normal"/>
    <w:next w:val="Normal"/>
    <w:autoRedefine/>
    <w:semiHidden/>
    <w:unhideWhenUsed/>
    <w:rsid w:val="00A20C5E"/>
    <w:pPr>
      <w:spacing w:after="100"/>
      <w:ind w:left="800"/>
    </w:pPr>
  </w:style>
  <w:style w:type="paragraph" w:styleId="TOC6">
    <w:name w:val="toc 6"/>
    <w:basedOn w:val="Normal"/>
    <w:next w:val="Normal"/>
    <w:autoRedefine/>
    <w:semiHidden/>
    <w:unhideWhenUsed/>
    <w:rsid w:val="00A20C5E"/>
    <w:pPr>
      <w:spacing w:after="100"/>
      <w:ind w:left="1000"/>
    </w:pPr>
  </w:style>
  <w:style w:type="paragraph" w:styleId="TOC7">
    <w:name w:val="toc 7"/>
    <w:basedOn w:val="Normal"/>
    <w:next w:val="Normal"/>
    <w:autoRedefine/>
    <w:semiHidden/>
    <w:unhideWhenUsed/>
    <w:rsid w:val="00A20C5E"/>
    <w:pPr>
      <w:spacing w:after="100"/>
      <w:ind w:left="1200"/>
    </w:pPr>
  </w:style>
  <w:style w:type="paragraph" w:styleId="TOC8">
    <w:name w:val="toc 8"/>
    <w:basedOn w:val="Normal"/>
    <w:next w:val="Normal"/>
    <w:autoRedefine/>
    <w:semiHidden/>
    <w:unhideWhenUsed/>
    <w:rsid w:val="00A20C5E"/>
    <w:pPr>
      <w:spacing w:after="100"/>
      <w:ind w:left="1400"/>
    </w:pPr>
  </w:style>
  <w:style w:type="paragraph" w:styleId="TOC9">
    <w:name w:val="toc 9"/>
    <w:basedOn w:val="Normal"/>
    <w:next w:val="Normal"/>
    <w:autoRedefine/>
    <w:semiHidden/>
    <w:unhideWhenUsed/>
    <w:rsid w:val="00A20C5E"/>
    <w:pPr>
      <w:spacing w:after="100"/>
      <w:ind w:left="1600"/>
    </w:pPr>
  </w:style>
  <w:style w:type="paragraph" w:styleId="TOCHeading">
    <w:name w:val="TOC Heading"/>
    <w:basedOn w:val="Heading1"/>
    <w:next w:val="Normal"/>
    <w:semiHidden/>
    <w:unhideWhenUsed/>
    <w:qFormat/>
    <w:rsid w:val="00A20C5E"/>
    <w:pPr>
      <w:spacing w:before="480" w:after="0" w:line="288" w:lineRule="auto"/>
      <w:outlineLvl w:val="9"/>
    </w:pPr>
    <w:rPr>
      <w:b/>
      <w:color w:val="7FA9D2" w:themeColor="accent1" w:themeShade="BF"/>
      <w:sz w:val="28"/>
      <w:szCs w:val="28"/>
    </w:rPr>
  </w:style>
  <w:style w:type="paragraph" w:customStyle="1" w:styleId="Picture">
    <w:name w:val="Picture"/>
    <w:basedOn w:val="Normal"/>
    <w:rsid w:val="00A20C5E"/>
    <w:pPr>
      <w:spacing w:line="240" w:lineRule="auto"/>
      <w:ind w:left="-58" w:right="-58"/>
    </w:pPr>
    <w:rPr>
      <w:noProof/>
      <w:color w:val="FFFFFF" w:themeColor="background1"/>
    </w:rPr>
  </w:style>
  <w:style w:type="character" w:styleId="Hyperlink">
    <w:name w:val="Hyperlink"/>
    <w:basedOn w:val="DefaultParagraphFont"/>
    <w:uiPriority w:val="99"/>
    <w:unhideWhenUsed/>
    <w:rsid w:val="00DA3FBC"/>
    <w:rPr>
      <w:color w:val="504539" w:themeColor="hyperlink"/>
      <w:u w:val="single"/>
    </w:rPr>
  </w:style>
  <w:style w:type="character" w:styleId="FollowedHyperlink">
    <w:name w:val="FollowedHyperlink"/>
    <w:basedOn w:val="DefaultParagraphFont"/>
    <w:uiPriority w:val="99"/>
    <w:semiHidden/>
    <w:unhideWhenUsed/>
    <w:rsid w:val="0068242B"/>
    <w:rPr>
      <w:color w:val="A1835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search.calpoly.edu/HS-policy" TargetMode="External"/><Relationship Id="rId12" Type="http://schemas.openxmlformats.org/officeDocument/2006/relationships/image" Target="media/image2.wmf"/><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politicalscience.calpoly.edu/students/resources" TargetMode="External"/><Relationship Id="rId10" Type="http://schemas.openxmlformats.org/officeDocument/2006/relationships/hyperlink" Target="http://research.calpoly.edu/HS-forms-and-link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AD49D60C70BD4BA1AC2D7E4D490139"/>
        <w:category>
          <w:name w:val="General"/>
          <w:gallery w:val="placeholder"/>
        </w:category>
        <w:types>
          <w:type w:val="bbPlcHdr"/>
        </w:types>
        <w:behaviors>
          <w:behavior w:val="content"/>
        </w:behaviors>
        <w:guid w:val="{D828A3B1-6C62-D543-8A2D-47DA6623D296}"/>
      </w:docPartPr>
      <w:docPartBody>
        <w:p w:rsidR="00D15C31" w:rsidRDefault="00D15C31">
          <w:pPr>
            <w:pStyle w:val="D9AD49D60C70BD4BA1AC2D7E4D490139"/>
          </w:pPr>
          <w:r>
            <w:t>Praesent Tempor</w:t>
          </w:r>
        </w:p>
      </w:docPartBody>
    </w:docPart>
    <w:docPart>
      <w:docPartPr>
        <w:name w:val="D2262BC72D36E944972E6BBDE1249E43"/>
        <w:category>
          <w:name w:val="General"/>
          <w:gallery w:val="placeholder"/>
        </w:category>
        <w:types>
          <w:type w:val="bbPlcHdr"/>
        </w:types>
        <w:behaviors>
          <w:behavior w:val="content"/>
        </w:behaviors>
        <w:guid w:val="{A46EEA9E-5D22-DC4C-B5F0-44AD91524B59}"/>
      </w:docPartPr>
      <w:docPartBody>
        <w:p w:rsidR="00D15C31" w:rsidRDefault="00D15C31">
          <w:pPr>
            <w:pStyle w:val="BodyText"/>
            <w:spacing w:after="120"/>
          </w:pPr>
          <w:r>
            <w:t xml:space="preserve">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 </w:t>
          </w:r>
        </w:p>
        <w:p w:rsidR="00D15C31" w:rsidRDefault="00D15C31">
          <w:pPr>
            <w:pStyle w:val="D2262BC72D36E944972E6BBDE1249E43"/>
          </w:pPr>
          <w:r>
            <w:t>Vivamus lacus. Duis augue lorem, rhoncus eget, mattis vitae, facilisis ut, dolor. Nunc consequat velit sit amet purus. Integer et leo at est sollicitudin condimentum. Nullam dictum. Aliquam vitae diam. In hac habitasse platea dictumst. Vivamus arcu. Cum sociis natoque penatibus et magnis dis parturient montes, nascetur ridiculus mus. Maecenas a eros et metus sollicitudin sollicitudin.</w:t>
          </w:r>
        </w:p>
      </w:docPartBody>
    </w:docPart>
    <w:docPart>
      <w:docPartPr>
        <w:name w:val="6F487B5C91EB6F4CB2C8E8A63DC6F0F2"/>
        <w:category>
          <w:name w:val="General"/>
          <w:gallery w:val="placeholder"/>
        </w:category>
        <w:types>
          <w:type w:val="bbPlcHdr"/>
        </w:types>
        <w:behaviors>
          <w:behavior w:val="content"/>
        </w:behaviors>
        <w:guid w:val="{FFB92A9A-EB8C-FD4C-9EE3-82783F1D095A}"/>
      </w:docPartPr>
      <w:docPartBody>
        <w:p w:rsidR="00D15C31" w:rsidRDefault="00D15C31">
          <w:pPr>
            <w:pStyle w:val="6F487B5C91EB6F4CB2C8E8A63DC6F0F2"/>
          </w:pPr>
          <w:r>
            <w:t>Suspendisse Ipsum</w:t>
          </w:r>
        </w:p>
      </w:docPartBody>
    </w:docPart>
    <w:docPart>
      <w:docPartPr>
        <w:name w:val="A20E9C113A4F67439C59229345CBB1AC"/>
        <w:category>
          <w:name w:val="General"/>
          <w:gallery w:val="placeholder"/>
        </w:category>
        <w:types>
          <w:type w:val="bbPlcHdr"/>
        </w:types>
        <w:behaviors>
          <w:behavior w:val="content"/>
        </w:behaviors>
        <w:guid w:val="{85940D7A-4A78-4847-96E7-6D1DAB9BCD17}"/>
      </w:docPartPr>
      <w:docPartBody>
        <w:p w:rsidR="00D15C31" w:rsidRDefault="00D15C31">
          <w:pPr>
            <w:pStyle w:val="A20E9C113A4F67439C59229345CBB1AC"/>
          </w:pPr>
          <w:r>
            <w:t>Sed eleifend interdum pede. Mauris tincidunt, augue in egestas rutrum, arcu quam vestibulum diam, a condimentum magna pede mollis neque. Ut dictum leo eu purus. Quisque ante magna, volutpat non, tincidunt ac, gravida nec, pede.</w:t>
          </w:r>
        </w:p>
      </w:docPartBody>
    </w:docPart>
    <w:docPart>
      <w:docPartPr>
        <w:name w:val="EC0416CAE69EAA4DBA7C8E9B9C54879C"/>
        <w:category>
          <w:name w:val="General"/>
          <w:gallery w:val="placeholder"/>
        </w:category>
        <w:types>
          <w:type w:val="bbPlcHdr"/>
        </w:types>
        <w:behaviors>
          <w:behavior w:val="content"/>
        </w:behaviors>
        <w:guid w:val="{FABBD9B2-FEB6-6844-B5CE-AC834E544102}"/>
      </w:docPartPr>
      <w:docPartBody>
        <w:p w:rsidR="00D15C31" w:rsidRDefault="00D15C31" w:rsidP="00D15C31">
          <w:pPr>
            <w:pStyle w:val="EC0416CAE69EAA4DBA7C8E9B9C54879C"/>
          </w:pPr>
          <w:r>
            <w:t>Sed quis libero</w:t>
          </w:r>
        </w:p>
      </w:docPartBody>
    </w:docPart>
    <w:docPart>
      <w:docPartPr>
        <w:name w:val="44B61AAC95A2D74F8416B834FFF5C33A"/>
        <w:category>
          <w:name w:val="General"/>
          <w:gallery w:val="placeholder"/>
        </w:category>
        <w:types>
          <w:type w:val="bbPlcHdr"/>
        </w:types>
        <w:behaviors>
          <w:behavior w:val="content"/>
        </w:behaviors>
        <w:guid w:val="{EF23E739-0392-A345-AF58-E5B854998BFE}"/>
      </w:docPartPr>
      <w:docPartBody>
        <w:p w:rsidR="00D15C31" w:rsidRDefault="00D15C31" w:rsidP="00D15C31">
          <w:pPr>
            <w:pStyle w:val="44B61AAC95A2D74F8416B834FFF5C33A"/>
          </w:pPr>
          <w:r>
            <w:t>Donec in mi</w:t>
          </w:r>
        </w:p>
      </w:docPartBody>
    </w:docPart>
    <w:docPart>
      <w:docPartPr>
        <w:name w:val="12738AF81BEBED4B9A97938498CDF7BC"/>
        <w:category>
          <w:name w:val="General"/>
          <w:gallery w:val="placeholder"/>
        </w:category>
        <w:types>
          <w:type w:val="bbPlcHdr"/>
        </w:types>
        <w:behaviors>
          <w:behavior w:val="content"/>
        </w:behaviors>
        <w:guid w:val="{455F98D2-D243-0648-8658-C48742633E44}"/>
      </w:docPartPr>
      <w:docPartBody>
        <w:p w:rsidR="00D15C31" w:rsidRDefault="00D15C31" w:rsidP="00D15C31">
          <w:pPr>
            <w:pStyle w:val="12738AF81BEBED4B9A97938498CDF7BC"/>
          </w:pPr>
          <w:r>
            <w:t>Donec feugiat lorem et odio.</w:t>
          </w:r>
        </w:p>
      </w:docPartBody>
    </w:docPart>
    <w:docPart>
      <w:docPartPr>
        <w:name w:val="52B1180CC313294887451A8DC81912CF"/>
        <w:category>
          <w:name w:val="General"/>
          <w:gallery w:val="placeholder"/>
        </w:category>
        <w:types>
          <w:type w:val="bbPlcHdr"/>
        </w:types>
        <w:behaviors>
          <w:behavior w:val="content"/>
        </w:behaviors>
        <w:guid w:val="{451A035D-B2FD-1342-89BE-A8C8F075B6EE}"/>
      </w:docPartPr>
      <w:docPartBody>
        <w:p w:rsidR="00D15C31" w:rsidRDefault="00D15C31" w:rsidP="00D15C31">
          <w:pPr>
            <w:pStyle w:val="52B1180CC313294887451A8DC81912CF"/>
          </w:pPr>
          <w:r>
            <w:t>Nunc sit amet leo</w:t>
          </w:r>
        </w:p>
      </w:docPartBody>
    </w:docPart>
    <w:docPart>
      <w:docPartPr>
        <w:name w:val="43F5E67AE802B24A8BF9DCDEF60D5844"/>
        <w:category>
          <w:name w:val="General"/>
          <w:gallery w:val="placeholder"/>
        </w:category>
        <w:types>
          <w:type w:val="bbPlcHdr"/>
        </w:types>
        <w:behaviors>
          <w:behavior w:val="content"/>
        </w:behaviors>
        <w:guid w:val="{28A4C29B-7D5C-3D49-A9D3-0F95749C6B33}"/>
      </w:docPartPr>
      <w:docPartBody>
        <w:p w:rsidR="00D15C31" w:rsidRDefault="00D15C31" w:rsidP="00D15C31">
          <w:pPr>
            <w:pStyle w:val="43F5E67AE802B24A8BF9DCDEF60D5844"/>
          </w:pPr>
          <w:r>
            <w:t>Vivamus hendrerit pharetra</w:t>
          </w:r>
        </w:p>
      </w:docPartBody>
    </w:docPart>
    <w:docPart>
      <w:docPartPr>
        <w:name w:val="E3DD3D862320A0419E1B62ABCD3C517B"/>
        <w:category>
          <w:name w:val="General"/>
          <w:gallery w:val="placeholder"/>
        </w:category>
        <w:types>
          <w:type w:val="bbPlcHdr"/>
        </w:types>
        <w:behaviors>
          <w:behavior w:val="content"/>
        </w:behaviors>
        <w:guid w:val="{BEF08CAF-8F43-E84F-950B-DDD33FF6C14E}"/>
      </w:docPartPr>
      <w:docPartBody>
        <w:p w:rsidR="00D15C31" w:rsidRDefault="00D15C31" w:rsidP="00D15C31">
          <w:pPr>
            <w:pStyle w:val="E3DD3D862320A0419E1B62ABCD3C517B"/>
          </w:pPr>
          <w:r>
            <w:t xml:space="preserve">Fusce ut massa sed urna </w:t>
          </w:r>
        </w:p>
      </w:docPartBody>
    </w:docPart>
    <w:docPart>
      <w:docPartPr>
        <w:name w:val="69AC8C8468F6C14F8502EA9B7542800A"/>
        <w:category>
          <w:name w:val="General"/>
          <w:gallery w:val="placeholder"/>
        </w:category>
        <w:types>
          <w:type w:val="bbPlcHdr"/>
        </w:types>
        <w:behaviors>
          <w:behavior w:val="content"/>
        </w:behaviors>
        <w:guid w:val="{8CE20D02-B686-174E-A5D6-79A3E3EF34FB}"/>
      </w:docPartPr>
      <w:docPartBody>
        <w:p w:rsidR="00D15C31" w:rsidRDefault="00D15C31" w:rsidP="00D15C31">
          <w:pPr>
            <w:pStyle w:val="69AC8C8468F6C14F8502EA9B7542800A"/>
          </w:pPr>
          <w:r>
            <w:t>Aenean porta, quam et sollicitudin</w:t>
          </w:r>
        </w:p>
      </w:docPartBody>
    </w:docPart>
    <w:docPart>
      <w:docPartPr>
        <w:name w:val="2FEFA5B5B727E0439AEB880787392A1D"/>
        <w:category>
          <w:name w:val="General"/>
          <w:gallery w:val="placeholder"/>
        </w:category>
        <w:types>
          <w:type w:val="bbPlcHdr"/>
        </w:types>
        <w:behaviors>
          <w:behavior w:val="content"/>
        </w:behaviors>
        <w:guid w:val="{521A00B3-0F6C-2040-80ED-1E7EB66255DA}"/>
      </w:docPartPr>
      <w:docPartBody>
        <w:p w:rsidR="00D15C31" w:rsidRDefault="00D15C31" w:rsidP="00D15C31">
          <w:pPr>
            <w:pStyle w:val="2FEFA5B5B727E0439AEB880787392A1D"/>
          </w:pPr>
          <w:r>
            <w:t>Pellentesque sollicitudin aliquet sapien</w:t>
          </w:r>
        </w:p>
      </w:docPartBody>
    </w:docPart>
    <w:docPart>
      <w:docPartPr>
        <w:name w:val="B07098D571DE6B4FA582107C3D0C1FEB"/>
        <w:category>
          <w:name w:val="General"/>
          <w:gallery w:val="placeholder"/>
        </w:category>
        <w:types>
          <w:type w:val="bbPlcHdr"/>
        </w:types>
        <w:behaviors>
          <w:behavior w:val="content"/>
        </w:behaviors>
        <w:guid w:val="{984A91E1-C392-E046-B18E-8AD5D25123B7}"/>
      </w:docPartPr>
      <w:docPartBody>
        <w:p w:rsidR="00781598" w:rsidRDefault="00D15C31" w:rsidP="00D15C31">
          <w:pPr>
            <w:pStyle w:val="B07098D571DE6B4FA582107C3D0C1FEB"/>
          </w:pPr>
          <w:r>
            <w:t>Sed quis libero</w:t>
          </w:r>
        </w:p>
      </w:docPartBody>
    </w:docPart>
    <w:docPart>
      <w:docPartPr>
        <w:name w:val="CBB6449E7250F44C87F8D50C06189474"/>
        <w:category>
          <w:name w:val="General"/>
          <w:gallery w:val="placeholder"/>
        </w:category>
        <w:types>
          <w:type w:val="bbPlcHdr"/>
        </w:types>
        <w:behaviors>
          <w:behavior w:val="content"/>
        </w:behaviors>
        <w:guid w:val="{46F87CF6-7367-2E42-8296-B7D22458277C}"/>
      </w:docPartPr>
      <w:docPartBody>
        <w:p w:rsidR="00781598" w:rsidRDefault="00D15C31" w:rsidP="00D15C31">
          <w:pPr>
            <w:pStyle w:val="CBB6449E7250F44C87F8D50C06189474"/>
          </w:pPr>
          <w:r>
            <w:t>Donec feugiat lorem et odio.</w:t>
          </w:r>
        </w:p>
      </w:docPartBody>
    </w:docPart>
    <w:docPart>
      <w:docPartPr>
        <w:name w:val="F9D86ED881E39A47922E60202B7DF12F"/>
        <w:category>
          <w:name w:val="General"/>
          <w:gallery w:val="placeholder"/>
        </w:category>
        <w:types>
          <w:type w:val="bbPlcHdr"/>
        </w:types>
        <w:behaviors>
          <w:behavior w:val="content"/>
        </w:behaviors>
        <w:guid w:val="{2F53C512-D0DA-9C49-9EE3-C8E5E9B40608}"/>
      </w:docPartPr>
      <w:docPartBody>
        <w:p w:rsidR="00781598" w:rsidRDefault="00D15C31" w:rsidP="00D15C31">
          <w:pPr>
            <w:pStyle w:val="F9D86ED881E39A47922E60202B7DF12F"/>
          </w:pPr>
          <w:r>
            <w:t>Nunc sit amet leo</w:t>
          </w:r>
        </w:p>
      </w:docPartBody>
    </w:docPart>
    <w:docPart>
      <w:docPartPr>
        <w:name w:val="ADDEACDACBFF8D4DA08A1077357FFCEE"/>
        <w:category>
          <w:name w:val="General"/>
          <w:gallery w:val="placeholder"/>
        </w:category>
        <w:types>
          <w:type w:val="bbPlcHdr"/>
        </w:types>
        <w:behaviors>
          <w:behavior w:val="content"/>
        </w:behaviors>
        <w:guid w:val="{EB27116A-1091-7E48-B51B-46638F3F2003}"/>
      </w:docPartPr>
      <w:docPartBody>
        <w:p w:rsidR="00781598" w:rsidRDefault="00D15C31" w:rsidP="00D15C31">
          <w:pPr>
            <w:pStyle w:val="ADDEACDACBFF8D4DA08A1077357FFCEE"/>
          </w:pPr>
          <w:r>
            <w:t>Quisque dolor nulla, faucibus ac</w:t>
          </w:r>
        </w:p>
      </w:docPartBody>
    </w:docPart>
    <w:docPart>
      <w:docPartPr>
        <w:name w:val="9C7B4C9B9F564B4EB8884AA43AA3A4B1"/>
        <w:category>
          <w:name w:val="General"/>
          <w:gallery w:val="placeholder"/>
        </w:category>
        <w:types>
          <w:type w:val="bbPlcHdr"/>
        </w:types>
        <w:behaviors>
          <w:behavior w:val="content"/>
        </w:behaviors>
        <w:guid w:val="{441F91AA-C537-2440-AA90-48731DDC6107}"/>
      </w:docPartPr>
      <w:docPartBody>
        <w:p w:rsidR="00781598" w:rsidRDefault="00D15C31" w:rsidP="00D15C31">
          <w:pPr>
            <w:pStyle w:val="9C7B4C9B9F564B4EB8884AA43AA3A4B1"/>
          </w:pPr>
          <w:r>
            <w:t>Vivamus hendrerit pharetra</w:t>
          </w:r>
        </w:p>
      </w:docPartBody>
    </w:docPart>
    <w:docPart>
      <w:docPartPr>
        <w:name w:val="3B7D8C8F8D6B5B45B50613EDC4B73F3D"/>
        <w:category>
          <w:name w:val="General"/>
          <w:gallery w:val="placeholder"/>
        </w:category>
        <w:types>
          <w:type w:val="bbPlcHdr"/>
        </w:types>
        <w:behaviors>
          <w:behavior w:val="content"/>
        </w:behaviors>
        <w:guid w:val="{2AD98586-00FA-824C-BF10-1B9D764845D5}"/>
      </w:docPartPr>
      <w:docPartBody>
        <w:p w:rsidR="00781598" w:rsidRDefault="00D15C31" w:rsidP="00D15C31">
          <w:pPr>
            <w:pStyle w:val="3B7D8C8F8D6B5B45B50613EDC4B73F3D"/>
          </w:pPr>
          <w:r>
            <w:t xml:space="preserve">Fusce ut massa sed urna </w:t>
          </w:r>
        </w:p>
      </w:docPartBody>
    </w:docPart>
    <w:docPart>
      <w:docPartPr>
        <w:name w:val="807909CD267DB34A8CA7A84DFAA8748B"/>
        <w:category>
          <w:name w:val="General"/>
          <w:gallery w:val="placeholder"/>
        </w:category>
        <w:types>
          <w:type w:val="bbPlcHdr"/>
        </w:types>
        <w:behaviors>
          <w:behavior w:val="content"/>
        </w:behaviors>
        <w:guid w:val="{E5571966-F8C1-3347-ADFB-0197152FB32D}"/>
      </w:docPartPr>
      <w:docPartBody>
        <w:p w:rsidR="00781598" w:rsidRDefault="00D15C31" w:rsidP="00D15C31">
          <w:pPr>
            <w:pStyle w:val="807909CD267DB34A8CA7A84DFAA8748B"/>
          </w:pPr>
          <w:r>
            <w:t>Aenean porta, quam et sollicitudin</w:t>
          </w:r>
        </w:p>
      </w:docPartBody>
    </w:docPart>
    <w:docPart>
      <w:docPartPr>
        <w:name w:val="BEA6EC58FE064948B1D2BF00F213B64A"/>
        <w:category>
          <w:name w:val="General"/>
          <w:gallery w:val="placeholder"/>
        </w:category>
        <w:types>
          <w:type w:val="bbPlcHdr"/>
        </w:types>
        <w:behaviors>
          <w:behavior w:val="content"/>
        </w:behaviors>
        <w:guid w:val="{AC828122-1EC3-1A46-A7E2-E2C55D6D08F4}"/>
      </w:docPartPr>
      <w:docPartBody>
        <w:p w:rsidR="00781598" w:rsidRDefault="00D15C31" w:rsidP="00D15C31">
          <w:pPr>
            <w:pStyle w:val="BEA6EC58FE064948B1D2BF00F213B64A"/>
          </w:pPr>
          <w:r>
            <w:t>Pellentesque sollicitudin aliquet sapien</w:t>
          </w:r>
        </w:p>
      </w:docPartBody>
    </w:docPart>
    <w:docPart>
      <w:docPartPr>
        <w:name w:val="921327101091544BA8D3D429CDE6AD27"/>
        <w:category>
          <w:name w:val="General"/>
          <w:gallery w:val="placeholder"/>
        </w:category>
        <w:types>
          <w:type w:val="bbPlcHdr"/>
        </w:types>
        <w:behaviors>
          <w:behavior w:val="content"/>
        </w:behaviors>
        <w:guid w:val="{84B96405-FFE6-3A43-B9D8-023E905AEF2B}"/>
      </w:docPartPr>
      <w:docPartBody>
        <w:p w:rsidR="00781598" w:rsidRDefault="00D15C31" w:rsidP="00D15C31">
          <w:pPr>
            <w:pStyle w:val="921327101091544BA8D3D429CDE6AD27"/>
          </w:pPr>
          <w:r>
            <w:t>Suspendisse Ipsum</w:t>
          </w:r>
        </w:p>
      </w:docPartBody>
    </w:docPart>
    <w:docPart>
      <w:docPartPr>
        <w:name w:val="E1AEC0E53A39214A8086EB147285BFBB"/>
        <w:category>
          <w:name w:val="General"/>
          <w:gallery w:val="placeholder"/>
        </w:category>
        <w:types>
          <w:type w:val="bbPlcHdr"/>
        </w:types>
        <w:behaviors>
          <w:behavior w:val="content"/>
        </w:behaviors>
        <w:guid w:val="{3947DA94-59D1-2B46-96FE-AC6047F24AC5}"/>
      </w:docPartPr>
      <w:docPartBody>
        <w:p w:rsidR="00781598" w:rsidRDefault="00D15C31" w:rsidP="00D15C31">
          <w:pPr>
            <w:pStyle w:val="E1AEC0E53A39214A8086EB147285BFBB"/>
          </w:pPr>
          <w:r>
            <w:t>Sed quis libero</w:t>
          </w:r>
        </w:p>
      </w:docPartBody>
    </w:docPart>
    <w:docPart>
      <w:docPartPr>
        <w:name w:val="3A9BF3AB44E1044DB06CCF6C364C0105"/>
        <w:category>
          <w:name w:val="General"/>
          <w:gallery w:val="placeholder"/>
        </w:category>
        <w:types>
          <w:type w:val="bbPlcHdr"/>
        </w:types>
        <w:behaviors>
          <w:behavior w:val="content"/>
        </w:behaviors>
        <w:guid w:val="{55B73C00-3E17-C442-A2DD-4630F7413408}"/>
      </w:docPartPr>
      <w:docPartBody>
        <w:p w:rsidR="00781598" w:rsidRDefault="00D15C31" w:rsidP="00D15C31">
          <w:pPr>
            <w:pStyle w:val="3A9BF3AB44E1044DB06CCF6C364C0105"/>
          </w:pPr>
          <w:r>
            <w:t>Sed quis libero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ＭＳ Ｐゴシック">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swiss"/>
    <w:pitch w:val="fixed"/>
    <w:sig w:usb0="E10002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C31"/>
    <w:rsid w:val="00147051"/>
    <w:rsid w:val="00173FC5"/>
    <w:rsid w:val="002A1E39"/>
    <w:rsid w:val="00781598"/>
    <w:rsid w:val="0083234C"/>
    <w:rsid w:val="009F66D4"/>
    <w:rsid w:val="00CA514F"/>
    <w:rsid w:val="00D15C3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4F33CD5EBAF6498BB66B7F7678A5D0">
    <w:name w:val="574F33CD5EBAF6498BB66B7F7678A5D0"/>
  </w:style>
  <w:style w:type="character" w:customStyle="1" w:styleId="TitleChar">
    <w:name w:val="Title Char"/>
    <w:basedOn w:val="DefaultParagraphFont"/>
    <w:rsid w:val="00D15C31"/>
    <w:rPr>
      <w:rFonts w:eastAsiaTheme="minorHAnsi"/>
      <w:b/>
      <w:caps/>
      <w:color w:val="4472C4" w:themeColor="accent1"/>
      <w:sz w:val="100"/>
      <w:szCs w:val="100"/>
    </w:rPr>
  </w:style>
  <w:style w:type="paragraph" w:customStyle="1" w:styleId="65D7DFF4E997904E839562A4927F35A2">
    <w:name w:val="65D7DFF4E997904E839562A4927F35A2"/>
  </w:style>
  <w:style w:type="paragraph" w:customStyle="1" w:styleId="D9AD49D60C70BD4BA1AC2D7E4D490139">
    <w:name w:val="D9AD49D60C70BD4BA1AC2D7E4D490139"/>
  </w:style>
  <w:style w:type="paragraph" w:styleId="BodyText">
    <w:name w:val="Body Text"/>
    <w:basedOn w:val="Normal"/>
    <w:link w:val="BodyTextChar"/>
    <w:pPr>
      <w:spacing w:after="200" w:line="288" w:lineRule="auto"/>
      <w:jc w:val="both"/>
    </w:pPr>
    <w:rPr>
      <w:rFonts w:eastAsiaTheme="minorHAnsi"/>
      <w:color w:val="7F7F7F" w:themeColor="text1" w:themeTint="80"/>
      <w:sz w:val="20"/>
      <w:szCs w:val="22"/>
      <w:lang w:eastAsia="en-US"/>
    </w:rPr>
  </w:style>
  <w:style w:type="character" w:customStyle="1" w:styleId="BodyTextChar">
    <w:name w:val="Body Text Char"/>
    <w:basedOn w:val="DefaultParagraphFont"/>
    <w:link w:val="BodyText"/>
    <w:rPr>
      <w:rFonts w:eastAsiaTheme="minorHAnsi"/>
      <w:color w:val="7F7F7F" w:themeColor="text1" w:themeTint="80"/>
      <w:sz w:val="20"/>
      <w:szCs w:val="22"/>
      <w:lang w:eastAsia="en-US"/>
    </w:rPr>
  </w:style>
  <w:style w:type="paragraph" w:customStyle="1" w:styleId="D2262BC72D36E944972E6BBDE1249E43">
    <w:name w:val="D2262BC72D36E944972E6BBDE1249E43"/>
  </w:style>
  <w:style w:type="paragraph" w:customStyle="1" w:styleId="6F487B5C91EB6F4CB2C8E8A63DC6F0F2">
    <w:name w:val="6F487B5C91EB6F4CB2C8E8A63DC6F0F2"/>
  </w:style>
  <w:style w:type="paragraph" w:customStyle="1" w:styleId="A20E9C113A4F67439C59229345CBB1AC">
    <w:name w:val="A20E9C113A4F67439C59229345CBB1AC"/>
  </w:style>
  <w:style w:type="paragraph" w:customStyle="1" w:styleId="9170CC114CFDEC47ADFAE049C44C12DC">
    <w:name w:val="9170CC114CFDEC47ADFAE049C44C12DC"/>
  </w:style>
  <w:style w:type="paragraph" w:customStyle="1" w:styleId="19FF2E3E66D5014ABEA4E71F81A50C31">
    <w:name w:val="19FF2E3E66D5014ABEA4E71F81A50C31"/>
  </w:style>
  <w:style w:type="paragraph" w:customStyle="1" w:styleId="2DFDFCC974EA6E4EA00AAA18C9FEE1C7">
    <w:name w:val="2DFDFCC974EA6E4EA00AAA18C9FEE1C7"/>
  </w:style>
  <w:style w:type="paragraph" w:customStyle="1" w:styleId="8A1CF38484D34D4C949FC55E548228E8">
    <w:name w:val="8A1CF38484D34D4C949FC55E548228E8"/>
  </w:style>
  <w:style w:type="paragraph" w:customStyle="1" w:styleId="F7A8E1255A21834D9CAFDC708EFC0855">
    <w:name w:val="F7A8E1255A21834D9CAFDC708EFC0855"/>
  </w:style>
  <w:style w:type="paragraph" w:customStyle="1" w:styleId="007F775726399F47A085E41B2F69A659">
    <w:name w:val="007F775726399F47A085E41B2F69A659"/>
  </w:style>
  <w:style w:type="paragraph" w:customStyle="1" w:styleId="BEC808E8B764C941858998C128188C45">
    <w:name w:val="BEC808E8B764C941858998C128188C45"/>
  </w:style>
  <w:style w:type="paragraph" w:customStyle="1" w:styleId="A601E9BE8FE51E4588B4EB98E45E58C4">
    <w:name w:val="A601E9BE8FE51E4588B4EB98E45E58C4"/>
  </w:style>
  <w:style w:type="paragraph" w:customStyle="1" w:styleId="973C06CAE2CD4C45B0C622F09148A757">
    <w:name w:val="973C06CAE2CD4C45B0C622F09148A757"/>
  </w:style>
  <w:style w:type="paragraph" w:customStyle="1" w:styleId="693650529CD4944CA51D14059F6F8AB3">
    <w:name w:val="693650529CD4944CA51D14059F6F8AB3"/>
  </w:style>
  <w:style w:type="paragraph" w:customStyle="1" w:styleId="E72E645E35B88D4DA53F912A0EAD593C">
    <w:name w:val="E72E645E35B88D4DA53F912A0EAD593C"/>
  </w:style>
  <w:style w:type="paragraph" w:customStyle="1" w:styleId="32D9F7CB803C314D99F894F33F54F551">
    <w:name w:val="32D9F7CB803C314D99F894F33F54F551"/>
  </w:style>
  <w:style w:type="paragraph" w:customStyle="1" w:styleId="293A34F63C1E224ABF1319547BBA2001">
    <w:name w:val="293A34F63C1E224ABF1319547BBA2001"/>
    <w:rsid w:val="00D15C31"/>
  </w:style>
  <w:style w:type="paragraph" w:customStyle="1" w:styleId="EC0416CAE69EAA4DBA7C8E9B9C54879C">
    <w:name w:val="EC0416CAE69EAA4DBA7C8E9B9C54879C"/>
    <w:rsid w:val="00D15C31"/>
  </w:style>
  <w:style w:type="paragraph" w:customStyle="1" w:styleId="44B61AAC95A2D74F8416B834FFF5C33A">
    <w:name w:val="44B61AAC95A2D74F8416B834FFF5C33A"/>
    <w:rsid w:val="00D15C31"/>
  </w:style>
  <w:style w:type="paragraph" w:customStyle="1" w:styleId="12738AF81BEBED4B9A97938498CDF7BC">
    <w:name w:val="12738AF81BEBED4B9A97938498CDF7BC"/>
    <w:rsid w:val="00D15C31"/>
  </w:style>
  <w:style w:type="paragraph" w:customStyle="1" w:styleId="52B1180CC313294887451A8DC81912CF">
    <w:name w:val="52B1180CC313294887451A8DC81912CF"/>
    <w:rsid w:val="00D15C31"/>
  </w:style>
  <w:style w:type="paragraph" w:customStyle="1" w:styleId="C226C1FF4336924086BC50ACD1D76293">
    <w:name w:val="C226C1FF4336924086BC50ACD1D76293"/>
    <w:rsid w:val="00D15C31"/>
  </w:style>
  <w:style w:type="paragraph" w:customStyle="1" w:styleId="43F5E67AE802B24A8BF9DCDEF60D5844">
    <w:name w:val="43F5E67AE802B24A8BF9DCDEF60D5844"/>
    <w:rsid w:val="00D15C31"/>
  </w:style>
  <w:style w:type="paragraph" w:customStyle="1" w:styleId="E3DD3D862320A0419E1B62ABCD3C517B">
    <w:name w:val="E3DD3D862320A0419E1B62ABCD3C517B"/>
    <w:rsid w:val="00D15C31"/>
  </w:style>
  <w:style w:type="paragraph" w:customStyle="1" w:styleId="69AC8C8468F6C14F8502EA9B7542800A">
    <w:name w:val="69AC8C8468F6C14F8502EA9B7542800A"/>
    <w:rsid w:val="00D15C31"/>
  </w:style>
  <w:style w:type="paragraph" w:customStyle="1" w:styleId="2FEFA5B5B727E0439AEB880787392A1D">
    <w:name w:val="2FEFA5B5B727E0439AEB880787392A1D"/>
    <w:rsid w:val="00D15C31"/>
  </w:style>
  <w:style w:type="paragraph" w:customStyle="1" w:styleId="2F907211BE531A40BC7311BBCD7CA6F5">
    <w:name w:val="2F907211BE531A40BC7311BBCD7CA6F5"/>
    <w:rsid w:val="00D15C31"/>
  </w:style>
  <w:style w:type="paragraph" w:customStyle="1" w:styleId="B07098D571DE6B4FA582107C3D0C1FEB">
    <w:name w:val="B07098D571DE6B4FA582107C3D0C1FEB"/>
    <w:rsid w:val="00D15C31"/>
  </w:style>
  <w:style w:type="paragraph" w:customStyle="1" w:styleId="CBB6449E7250F44C87F8D50C06189474">
    <w:name w:val="CBB6449E7250F44C87F8D50C06189474"/>
    <w:rsid w:val="00D15C31"/>
  </w:style>
  <w:style w:type="paragraph" w:customStyle="1" w:styleId="F9D86ED881E39A47922E60202B7DF12F">
    <w:name w:val="F9D86ED881E39A47922E60202B7DF12F"/>
    <w:rsid w:val="00D15C31"/>
  </w:style>
  <w:style w:type="paragraph" w:customStyle="1" w:styleId="ADDEACDACBFF8D4DA08A1077357FFCEE">
    <w:name w:val="ADDEACDACBFF8D4DA08A1077357FFCEE"/>
    <w:rsid w:val="00D15C31"/>
  </w:style>
  <w:style w:type="paragraph" w:customStyle="1" w:styleId="9C7B4C9B9F564B4EB8884AA43AA3A4B1">
    <w:name w:val="9C7B4C9B9F564B4EB8884AA43AA3A4B1"/>
    <w:rsid w:val="00D15C31"/>
  </w:style>
  <w:style w:type="paragraph" w:customStyle="1" w:styleId="3B7D8C8F8D6B5B45B50613EDC4B73F3D">
    <w:name w:val="3B7D8C8F8D6B5B45B50613EDC4B73F3D"/>
    <w:rsid w:val="00D15C31"/>
  </w:style>
  <w:style w:type="paragraph" w:customStyle="1" w:styleId="807909CD267DB34A8CA7A84DFAA8748B">
    <w:name w:val="807909CD267DB34A8CA7A84DFAA8748B"/>
    <w:rsid w:val="00D15C31"/>
  </w:style>
  <w:style w:type="paragraph" w:customStyle="1" w:styleId="BEA6EC58FE064948B1D2BF00F213B64A">
    <w:name w:val="BEA6EC58FE064948B1D2BF00F213B64A"/>
    <w:rsid w:val="00D15C31"/>
  </w:style>
  <w:style w:type="paragraph" w:customStyle="1" w:styleId="921327101091544BA8D3D429CDE6AD27">
    <w:name w:val="921327101091544BA8D3D429CDE6AD27"/>
    <w:rsid w:val="00D15C31"/>
  </w:style>
  <w:style w:type="paragraph" w:customStyle="1" w:styleId="E1AEC0E53A39214A8086EB147285BFBB">
    <w:name w:val="E1AEC0E53A39214A8086EB147285BFBB"/>
    <w:rsid w:val="00D15C31"/>
  </w:style>
  <w:style w:type="paragraph" w:customStyle="1" w:styleId="C63BF8A36C99114A833C3D6D20A82453">
    <w:name w:val="C63BF8A36C99114A833C3D6D20A82453"/>
    <w:rsid w:val="00D15C31"/>
  </w:style>
  <w:style w:type="paragraph" w:customStyle="1" w:styleId="2D222A8206FC164387BF96FB5783F0E9">
    <w:name w:val="2D222A8206FC164387BF96FB5783F0E9"/>
    <w:rsid w:val="00D15C31"/>
  </w:style>
  <w:style w:type="paragraph" w:customStyle="1" w:styleId="F14F3F49C7C0AE4086D4A3BFA9631590">
    <w:name w:val="F14F3F49C7C0AE4086D4A3BFA9631590"/>
    <w:rsid w:val="00D15C31"/>
  </w:style>
  <w:style w:type="paragraph" w:customStyle="1" w:styleId="4BA494B6A58B324FB642C7D5E457042D">
    <w:name w:val="4BA494B6A58B324FB642C7D5E457042D"/>
    <w:rsid w:val="00D15C31"/>
  </w:style>
  <w:style w:type="paragraph" w:customStyle="1" w:styleId="17924FA42D69C2469C4515BFEEAFD730">
    <w:name w:val="17924FA42D69C2469C4515BFEEAFD730"/>
    <w:rsid w:val="00D15C31"/>
  </w:style>
  <w:style w:type="paragraph" w:customStyle="1" w:styleId="3F880A1B6E486B4A859406A340A37389">
    <w:name w:val="3F880A1B6E486B4A859406A340A37389"/>
    <w:rsid w:val="00D15C31"/>
  </w:style>
  <w:style w:type="paragraph" w:customStyle="1" w:styleId="576ED0D34A0A0347B5370AFE1A4C437A">
    <w:name w:val="576ED0D34A0A0347B5370AFE1A4C437A"/>
    <w:rsid w:val="00D15C31"/>
  </w:style>
  <w:style w:type="paragraph" w:customStyle="1" w:styleId="B6C193CA02BB7443B079334DCCFA45A6">
    <w:name w:val="B6C193CA02BB7443B079334DCCFA45A6"/>
    <w:rsid w:val="00D15C31"/>
  </w:style>
  <w:style w:type="paragraph" w:customStyle="1" w:styleId="EC7BC88ED6AB7F4498559486CFEE3E80">
    <w:name w:val="EC7BC88ED6AB7F4498559486CFEE3E80"/>
    <w:rsid w:val="00D15C31"/>
  </w:style>
  <w:style w:type="paragraph" w:customStyle="1" w:styleId="A4C62F6B07D98545AE4C852957E302B4">
    <w:name w:val="A4C62F6B07D98545AE4C852957E302B4"/>
    <w:rsid w:val="00D15C31"/>
  </w:style>
  <w:style w:type="paragraph" w:customStyle="1" w:styleId="D66A3A2EF73A044396333B6C519055FC">
    <w:name w:val="D66A3A2EF73A044396333B6C519055FC"/>
    <w:rsid w:val="00D15C31"/>
  </w:style>
  <w:style w:type="paragraph" w:customStyle="1" w:styleId="1BC210A793DF0E4B948C04FD8C6680F4">
    <w:name w:val="1BC210A793DF0E4B948C04FD8C6680F4"/>
    <w:rsid w:val="00D15C31"/>
  </w:style>
  <w:style w:type="paragraph" w:customStyle="1" w:styleId="6496DE38EC11624E92626AF58AA33446">
    <w:name w:val="6496DE38EC11624E92626AF58AA33446"/>
    <w:rsid w:val="00D15C31"/>
  </w:style>
  <w:style w:type="paragraph" w:customStyle="1" w:styleId="1083B2DA5076AE4D9462C1E229F036DF">
    <w:name w:val="1083B2DA5076AE4D9462C1E229F036DF"/>
    <w:rsid w:val="00D15C31"/>
  </w:style>
  <w:style w:type="paragraph" w:customStyle="1" w:styleId="832018500C093C4F97AA3CAC316C938C">
    <w:name w:val="832018500C093C4F97AA3CAC316C938C"/>
    <w:rsid w:val="00D15C31"/>
  </w:style>
  <w:style w:type="paragraph" w:customStyle="1" w:styleId="3A9BF3AB44E1044DB06CCF6C364C0105">
    <w:name w:val="3A9BF3AB44E1044DB06CCF6C364C0105"/>
    <w:rsid w:val="00D15C31"/>
  </w:style>
  <w:style w:type="paragraph" w:customStyle="1" w:styleId="4E4F490E59AB9A40BDFE9C2FDA4E3E65">
    <w:name w:val="4E4F490E59AB9A40BDFE9C2FDA4E3E65"/>
    <w:rsid w:val="00D15C31"/>
  </w:style>
  <w:style w:type="paragraph" w:customStyle="1" w:styleId="CC4A26A442A4394AB40D7D11CE0571A9">
    <w:name w:val="CC4A26A442A4394AB40D7D11CE0571A9"/>
    <w:rsid w:val="00D15C31"/>
  </w:style>
  <w:style w:type="paragraph" w:customStyle="1" w:styleId="4C02DB68DDC90E4E93E229AFE98587CD">
    <w:name w:val="4C02DB68DDC90E4E93E229AFE98587CD"/>
    <w:rsid w:val="00D15C31"/>
  </w:style>
  <w:style w:type="paragraph" w:customStyle="1" w:styleId="71D4BA00FD87EC4CAFAA42DA32C6E261">
    <w:name w:val="71D4BA00FD87EC4CAFAA42DA32C6E261"/>
    <w:rsid w:val="00D15C31"/>
  </w:style>
  <w:style w:type="paragraph" w:customStyle="1" w:styleId="A0612CF0DB8FDF4EB31EE69C75F28E34">
    <w:name w:val="A0612CF0DB8FDF4EB31EE69C75F28E34"/>
    <w:rsid w:val="00D15C31"/>
  </w:style>
  <w:style w:type="paragraph" w:customStyle="1" w:styleId="49D0B334AE52374BBD2CA26DEEDCAE9D">
    <w:name w:val="49D0B334AE52374BBD2CA26DEEDCAE9D"/>
    <w:rsid w:val="00D15C31"/>
  </w:style>
  <w:style w:type="paragraph" w:customStyle="1" w:styleId="64AB0A00959DBE40B425E09F1B6ED6EB">
    <w:name w:val="64AB0A00959DBE40B425E09F1B6ED6EB"/>
    <w:rsid w:val="00D15C31"/>
  </w:style>
  <w:style w:type="paragraph" w:customStyle="1" w:styleId="D8F5C3D65F1F494CA1E9AF03C659C538">
    <w:name w:val="D8F5C3D65F1F494CA1E9AF03C659C538"/>
    <w:rsid w:val="00781598"/>
  </w:style>
  <w:style w:type="paragraph" w:customStyle="1" w:styleId="9826ABC3AC90FD4982B704D638724526">
    <w:name w:val="9826ABC3AC90FD4982B704D638724526"/>
    <w:rsid w:val="00781598"/>
  </w:style>
  <w:style w:type="paragraph" w:customStyle="1" w:styleId="D406350E34E23541BE5D80E8A48A236A">
    <w:name w:val="D406350E34E23541BE5D80E8A48A236A"/>
    <w:rsid w:val="00781598"/>
  </w:style>
  <w:style w:type="paragraph" w:customStyle="1" w:styleId="561BBD8D550AC5428AA596E2B9D1B8E3">
    <w:name w:val="561BBD8D550AC5428AA596E2B9D1B8E3"/>
    <w:rsid w:val="00781598"/>
  </w:style>
  <w:style w:type="paragraph" w:customStyle="1" w:styleId="792A2F65B409104F80DCBC4F27D12F2A">
    <w:name w:val="792A2F65B409104F80DCBC4F27D12F2A"/>
    <w:rsid w:val="00781598"/>
  </w:style>
  <w:style w:type="paragraph" w:customStyle="1" w:styleId="C70C1ED49E3E734AB7E3520B636E6EE1">
    <w:name w:val="C70C1ED49E3E734AB7E3520B636E6EE1"/>
    <w:rsid w:val="00781598"/>
  </w:style>
  <w:style w:type="paragraph" w:customStyle="1" w:styleId="0C4F27E72C6D0F48A213A63A040B5A6A">
    <w:name w:val="0C4F27E72C6D0F48A213A63A040B5A6A"/>
    <w:rsid w:val="00781598"/>
  </w:style>
  <w:style w:type="paragraph" w:customStyle="1" w:styleId="A357EE3F33CBB340AECD7FAA9334EF3E">
    <w:name w:val="A357EE3F33CBB340AECD7FAA9334EF3E"/>
    <w:rsid w:val="00781598"/>
  </w:style>
  <w:style w:type="paragraph" w:customStyle="1" w:styleId="A62CA531C65DDA4089B0B83C77B7BD65">
    <w:name w:val="A62CA531C65DDA4089B0B83C77B7BD65"/>
    <w:rsid w:val="00781598"/>
  </w:style>
  <w:style w:type="paragraph" w:customStyle="1" w:styleId="6DACB377BE01A0428AB5CD1B1C329A8C">
    <w:name w:val="6DACB377BE01A0428AB5CD1B1C329A8C"/>
    <w:rsid w:val="00781598"/>
  </w:style>
  <w:style w:type="paragraph" w:customStyle="1" w:styleId="FCAC668FD7439245B376EE584322A4C0">
    <w:name w:val="FCAC668FD7439245B376EE584322A4C0"/>
    <w:rsid w:val="00781598"/>
  </w:style>
  <w:style w:type="paragraph" w:customStyle="1" w:styleId="A5CC3D8ADFA8F94B8E85A72ECA56091D">
    <w:name w:val="A5CC3D8ADFA8F94B8E85A72ECA56091D"/>
    <w:rsid w:val="00781598"/>
  </w:style>
  <w:style w:type="paragraph" w:customStyle="1" w:styleId="C38761E06AFF4E4380FA3279C6303918">
    <w:name w:val="C38761E06AFF4E4380FA3279C6303918"/>
    <w:rsid w:val="00781598"/>
  </w:style>
  <w:style w:type="paragraph" w:customStyle="1" w:styleId="A23349EDB8045145AEC832A8F3C439E3">
    <w:name w:val="A23349EDB8045145AEC832A8F3C439E3"/>
    <w:rsid w:val="00781598"/>
  </w:style>
  <w:style w:type="paragraph" w:customStyle="1" w:styleId="345571152B6B2346919A15C7FB12874E">
    <w:name w:val="345571152B6B2346919A15C7FB12874E"/>
    <w:rsid w:val="00781598"/>
  </w:style>
  <w:style w:type="paragraph" w:customStyle="1" w:styleId="5653DF992660E44B910682F76223D9DD">
    <w:name w:val="5653DF992660E44B910682F76223D9DD"/>
    <w:rsid w:val="00781598"/>
  </w:style>
  <w:style w:type="paragraph" w:customStyle="1" w:styleId="2B1208537E75B8448D0F90B03C1D511D">
    <w:name w:val="2B1208537E75B8448D0F90B03C1D511D"/>
    <w:rsid w:val="00781598"/>
  </w:style>
  <w:style w:type="paragraph" w:customStyle="1" w:styleId="F9A31F5EE6908E458BCBD29D0B2D8E2E">
    <w:name w:val="F9A31F5EE6908E458BCBD29D0B2D8E2E"/>
    <w:rsid w:val="00781598"/>
  </w:style>
  <w:style w:type="paragraph" w:customStyle="1" w:styleId="3503355CFC3EC44B92C3C74DEF9AD7BC">
    <w:name w:val="3503355CFC3EC44B92C3C74DEF9AD7BC"/>
    <w:rsid w:val="00781598"/>
  </w:style>
  <w:style w:type="paragraph" w:customStyle="1" w:styleId="A9DF447066EA8743A596518DB35EF401">
    <w:name w:val="A9DF447066EA8743A596518DB35EF401"/>
    <w:rsid w:val="00781598"/>
  </w:style>
  <w:style w:type="paragraph" w:customStyle="1" w:styleId="2B7D640AB85BC3488DFF45372306F54A">
    <w:name w:val="2B7D640AB85BC3488DFF45372306F54A"/>
    <w:rsid w:val="00781598"/>
  </w:style>
  <w:style w:type="paragraph" w:customStyle="1" w:styleId="1837FDCBBDFA904CA50F5040DA97FFB1">
    <w:name w:val="1837FDCBBDFA904CA50F5040DA97FFB1"/>
    <w:rsid w:val="00781598"/>
  </w:style>
  <w:style w:type="paragraph" w:customStyle="1" w:styleId="063DB4996ABFB64590A05FA89D373D0A">
    <w:name w:val="063DB4996ABFB64590A05FA89D373D0A"/>
    <w:rsid w:val="00781598"/>
  </w:style>
  <w:style w:type="paragraph" w:customStyle="1" w:styleId="9BAFFA1EF3419842921C77064B2EA9C7">
    <w:name w:val="9BAFFA1EF3419842921C77064B2EA9C7"/>
    <w:rsid w:val="00781598"/>
  </w:style>
  <w:style w:type="paragraph" w:customStyle="1" w:styleId="6BC6463449DA054691EAF0445C993869">
    <w:name w:val="6BC6463449DA054691EAF0445C993869"/>
    <w:rsid w:val="00781598"/>
  </w:style>
  <w:style w:type="paragraph" w:customStyle="1" w:styleId="6238D9E368068A439F7EC0D39CDB2887">
    <w:name w:val="6238D9E368068A439F7EC0D39CDB2887"/>
    <w:rsid w:val="00781598"/>
  </w:style>
  <w:style w:type="paragraph" w:customStyle="1" w:styleId="7C0F127627A4474CA5B1D7262EE1EC1B">
    <w:name w:val="7C0F127627A4474CA5B1D7262EE1EC1B"/>
    <w:rsid w:val="00781598"/>
  </w:style>
  <w:style w:type="paragraph" w:customStyle="1" w:styleId="1B42DABC4EAAC445B20CC8600A1CA702">
    <w:name w:val="1B42DABC4EAAC445B20CC8600A1CA702"/>
    <w:rsid w:val="00781598"/>
  </w:style>
  <w:style w:type="paragraph" w:customStyle="1" w:styleId="23ED957447A3BA4A855E6592C7323AD2">
    <w:name w:val="23ED957447A3BA4A855E6592C7323AD2"/>
    <w:rsid w:val="00781598"/>
  </w:style>
  <w:style w:type="paragraph" w:customStyle="1" w:styleId="764EEB54B5D46549A52168F2FD94F723">
    <w:name w:val="764EEB54B5D46549A52168F2FD94F723"/>
    <w:rsid w:val="00781598"/>
  </w:style>
  <w:style w:type="paragraph" w:customStyle="1" w:styleId="49FAEAA93131DB4599C0F130808AB5E1">
    <w:name w:val="49FAEAA93131DB4599C0F130808AB5E1"/>
    <w:rsid w:val="00781598"/>
  </w:style>
  <w:style w:type="paragraph" w:customStyle="1" w:styleId="3534268702F0154F8E3F18E54AFAE644">
    <w:name w:val="3534268702F0154F8E3F18E54AFAE644"/>
    <w:rsid w:val="00781598"/>
  </w:style>
  <w:style w:type="paragraph" w:customStyle="1" w:styleId="1D9AD11E7EF59A459A29B8BFDE1B5797">
    <w:name w:val="1D9AD11E7EF59A459A29B8BFDE1B5797"/>
    <w:rsid w:val="00781598"/>
  </w:style>
  <w:style w:type="paragraph" w:customStyle="1" w:styleId="36DD0903E0A3E547B67B52B3786CAF70">
    <w:name w:val="36DD0903E0A3E547B67B52B3786CAF70"/>
    <w:rsid w:val="00781598"/>
  </w:style>
  <w:style w:type="paragraph" w:customStyle="1" w:styleId="B9208607101C34449B3B4ED972516E75">
    <w:name w:val="B9208607101C34449B3B4ED972516E75"/>
    <w:rsid w:val="00781598"/>
  </w:style>
  <w:style w:type="paragraph" w:customStyle="1" w:styleId="AE16D64AF56D144A8343B15306B7198A">
    <w:name w:val="AE16D64AF56D144A8343B15306B7198A"/>
    <w:rsid w:val="00781598"/>
  </w:style>
  <w:style w:type="paragraph" w:customStyle="1" w:styleId="92F30A4FDF3986419B3909DF5F798B5E">
    <w:name w:val="92F30A4FDF3986419B3909DF5F798B5E"/>
    <w:rsid w:val="00781598"/>
  </w:style>
  <w:style w:type="paragraph" w:customStyle="1" w:styleId="99301A2D6658714ABA3671F500965765">
    <w:name w:val="99301A2D6658714ABA3671F500965765"/>
    <w:rsid w:val="00781598"/>
  </w:style>
  <w:style w:type="paragraph" w:customStyle="1" w:styleId="D4BBE01A14AFAB47ACAF6B39CD195446">
    <w:name w:val="D4BBE01A14AFAB47ACAF6B39CD195446"/>
    <w:rsid w:val="00781598"/>
  </w:style>
  <w:style w:type="paragraph" w:customStyle="1" w:styleId="5D7BE6AA8B7EFF48B574ABBF8FDCBCF4">
    <w:name w:val="5D7BE6AA8B7EFF48B574ABBF8FDCBCF4"/>
    <w:rsid w:val="00781598"/>
  </w:style>
  <w:style w:type="paragraph" w:customStyle="1" w:styleId="BCB87EE447B1D24690F234EDF4AD6860">
    <w:name w:val="BCB87EE447B1D24690F234EDF4AD6860"/>
    <w:rsid w:val="00781598"/>
  </w:style>
  <w:style w:type="paragraph" w:customStyle="1" w:styleId="02CF352255EC9745A69C22AE40B3CB4A">
    <w:name w:val="02CF352255EC9745A69C22AE40B3CB4A"/>
    <w:rsid w:val="007815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Structure Proposal">
      <a:dk1>
        <a:sysClr val="windowText" lastClr="000000"/>
      </a:dk1>
      <a:lt1>
        <a:sysClr val="window" lastClr="FFFFFF"/>
      </a:lt1>
      <a:dk2>
        <a:srgbClr val="697597"/>
      </a:dk2>
      <a:lt2>
        <a:srgbClr val="8FA5BA"/>
      </a:lt2>
      <a:accent1>
        <a:srgbClr val="D4E2F0"/>
      </a:accent1>
      <a:accent2>
        <a:srgbClr val="20507E"/>
      </a:accent2>
      <a:accent3>
        <a:srgbClr val="977632"/>
      </a:accent3>
      <a:accent4>
        <a:srgbClr val="BF9719"/>
      </a:accent4>
      <a:accent5>
        <a:srgbClr val="B3382D"/>
      </a:accent5>
      <a:accent6>
        <a:srgbClr val="7A251B"/>
      </a:accent6>
      <a:hlink>
        <a:srgbClr val="504539"/>
      </a:hlink>
      <a:folHlink>
        <a:srgbClr val="A18351"/>
      </a:folHlink>
    </a:clrScheme>
    <a:fontScheme name="Structure Proposal">
      <a:majorFont>
        <a:latin typeface="Trebuchet MS"/>
        <a:ea typeface=""/>
        <a:cs typeface=""/>
        <a:font script="Jpan" typeface="ＭＳ Ｐゴシック"/>
      </a:majorFont>
      <a:minorFont>
        <a:latin typeface="Trebuchet MS"/>
        <a:ea typeface=""/>
        <a:cs typeface=""/>
        <a:font script="Jpan" typeface="ＭＳ Ｐゴシック"/>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950D1-3186-6F4C-95CD-EF1692928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4347</Words>
  <Characters>24781</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Cal Poly State University</Company>
  <LinksUpToDate>false</LinksUpToDate>
  <CharactersWithSpaces>29070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Anika Leithner</dc:creator>
  <cp:lastModifiedBy>Sara E. Wilkinson</cp:lastModifiedBy>
  <cp:revision>6</cp:revision>
  <dcterms:created xsi:type="dcterms:W3CDTF">2017-09-19T22:48:00Z</dcterms:created>
  <dcterms:modified xsi:type="dcterms:W3CDTF">2017-09-26T17:09:00Z</dcterms:modified>
</cp:coreProperties>
</file>