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4761C" w14:textId="5920C754" w:rsidR="000A3392" w:rsidRPr="00E9454E" w:rsidRDefault="000A3392" w:rsidP="005710C8">
      <w:pPr>
        <w:pStyle w:val="paragraph"/>
        <w:spacing w:before="0" w:beforeAutospacing="0" w:after="0" w:afterAutospacing="0"/>
        <w:jc w:val="center"/>
        <w:textAlignment w:val="baseline"/>
        <w:rPr>
          <w:b/>
          <w:sz w:val="30"/>
          <w:szCs w:val="30"/>
        </w:rPr>
      </w:pPr>
      <w:r w:rsidRPr="00E9454E">
        <w:rPr>
          <w:b/>
          <w:sz w:val="30"/>
          <w:szCs w:val="30"/>
        </w:rPr>
        <w:t>Experience Industry Management Department</w:t>
      </w:r>
    </w:p>
    <w:p w14:paraId="2E9E6374" w14:textId="77777777" w:rsidR="005710C8" w:rsidRPr="00E9454E" w:rsidRDefault="005710C8" w:rsidP="005710C8">
      <w:pPr>
        <w:pStyle w:val="paragraph"/>
        <w:spacing w:before="0" w:beforeAutospacing="0" w:after="0" w:afterAutospacing="0"/>
        <w:jc w:val="center"/>
        <w:textAlignment w:val="baseline"/>
        <w:rPr>
          <w:sz w:val="30"/>
          <w:szCs w:val="30"/>
        </w:rPr>
      </w:pPr>
      <w:r w:rsidRPr="00E9454E">
        <w:rPr>
          <w:b/>
          <w:sz w:val="30"/>
          <w:szCs w:val="30"/>
        </w:rPr>
        <w:t>RECREATION, PARKS, AND TOURISM ADMINISTRATION</w:t>
      </w:r>
    </w:p>
    <w:p w14:paraId="0D5A280B" w14:textId="77777777" w:rsidR="005710C8" w:rsidRPr="00E9454E" w:rsidRDefault="005710C8" w:rsidP="005710C8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E9454E">
        <w:rPr>
          <w:b/>
          <w:sz w:val="30"/>
          <w:szCs w:val="30"/>
        </w:rPr>
        <w:t>CHANGE OF MAJOR PROCEDURE</w:t>
      </w:r>
    </w:p>
    <w:p w14:paraId="6FAD1ABD" w14:textId="3CD65628" w:rsidR="00624CF6" w:rsidRDefault="00624CF6" w:rsidP="005710C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Segoe UI"/>
          <w:b/>
          <w:bCs/>
          <w:u w:val="single"/>
        </w:rPr>
      </w:pPr>
    </w:p>
    <w:p w14:paraId="05B40EF5" w14:textId="77777777" w:rsidR="00AB3477" w:rsidRPr="00AB3477" w:rsidRDefault="00AB3477" w:rsidP="005710C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Segoe UI"/>
          <w:b/>
          <w:bCs/>
          <w:u w:val="single"/>
        </w:rPr>
      </w:pPr>
    </w:p>
    <w:p w14:paraId="75667EE9" w14:textId="77777777" w:rsidR="005710C8" w:rsidRPr="00E9454E" w:rsidRDefault="005710C8" w:rsidP="005710C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E9454E">
        <w:rPr>
          <w:rStyle w:val="normaltextrun"/>
          <w:rFonts w:ascii="Calibri" w:hAnsi="Calibri" w:cs="Segoe UI"/>
          <w:b/>
          <w:bCs/>
          <w:sz w:val="28"/>
          <w:szCs w:val="28"/>
          <w:u w:val="single"/>
        </w:rPr>
        <w:t>General Guidelines:</w:t>
      </w:r>
      <w:r w:rsidRPr="00E9454E">
        <w:rPr>
          <w:rStyle w:val="eop"/>
          <w:rFonts w:ascii="Calibri" w:hAnsi="Calibri" w:cs="Segoe UI"/>
          <w:sz w:val="28"/>
          <w:szCs w:val="28"/>
        </w:rPr>
        <w:t> </w:t>
      </w:r>
    </w:p>
    <w:p w14:paraId="0E9B12DB" w14:textId="390C063F" w:rsidR="005710C8" w:rsidRPr="00D1790D" w:rsidRDefault="005710C8" w:rsidP="00D1790D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 xml:space="preserve">Students must complete at least one quarter at Cal Poly before entering </w:t>
      </w:r>
      <w:r w:rsidR="00D1790D">
        <w:rPr>
          <w:rStyle w:val="normaltextrun"/>
          <w:rFonts w:ascii="Calibri" w:hAnsi="Calibri" w:cs="Segoe UI"/>
          <w:sz w:val="22"/>
          <w:szCs w:val="22"/>
        </w:rPr>
        <w:t xml:space="preserve">into </w:t>
      </w:r>
      <w:r>
        <w:rPr>
          <w:rStyle w:val="normaltextrun"/>
          <w:rFonts w:ascii="Calibri" w:hAnsi="Calibri" w:cs="Segoe UI"/>
          <w:sz w:val="22"/>
          <w:szCs w:val="22"/>
        </w:rPr>
        <w:t xml:space="preserve">an </w:t>
      </w:r>
      <w:r w:rsidRPr="0079630C">
        <w:rPr>
          <w:rStyle w:val="normaltextrun"/>
          <w:rFonts w:ascii="Calibri" w:hAnsi="Calibri" w:cs="Segoe UI"/>
          <w:b/>
          <w:bCs/>
          <w:sz w:val="22"/>
          <w:szCs w:val="22"/>
        </w:rPr>
        <w:t>Individualized Change of Major Agreement (ICMA)</w:t>
      </w:r>
      <w:r w:rsidR="00D1790D">
        <w:rPr>
          <w:rStyle w:val="normaltextrun"/>
          <w:rFonts w:ascii="Calibri" w:hAnsi="Calibri" w:cs="Segoe UI"/>
          <w:sz w:val="22"/>
          <w:szCs w:val="22"/>
        </w:rPr>
        <w:t xml:space="preserve">.  </w:t>
      </w:r>
      <w:r w:rsidRPr="00D1790D">
        <w:rPr>
          <w:rStyle w:val="normaltextrun"/>
          <w:rFonts w:ascii="Calibri" w:hAnsi="Calibri" w:cs="Segoe UI"/>
          <w:sz w:val="22"/>
          <w:szCs w:val="22"/>
        </w:rPr>
        <w:t>Review Cal Poly’s </w:t>
      </w:r>
      <w:hyperlink r:id="rId7" w:tgtFrame="_blank" w:history="1">
        <w:r w:rsidRPr="00D1790D">
          <w:rPr>
            <w:rStyle w:val="normaltextrun"/>
            <w:rFonts w:ascii="Calibri" w:hAnsi="Calibri" w:cs="Segoe UI"/>
            <w:b/>
            <w:bCs/>
            <w:color w:val="0563C1"/>
            <w:sz w:val="22"/>
            <w:szCs w:val="22"/>
            <w:u w:val="single"/>
          </w:rPr>
          <w:t>General Change of Major Policy</w:t>
        </w:r>
      </w:hyperlink>
      <w:r w:rsidRPr="00D1790D">
        <w:rPr>
          <w:rStyle w:val="normaltextrun"/>
          <w:rFonts w:ascii="Calibri" w:hAnsi="Calibri" w:cs="Segoe UI"/>
          <w:sz w:val="22"/>
          <w:szCs w:val="22"/>
        </w:rPr>
        <w:t>.</w:t>
      </w:r>
      <w:r w:rsidRPr="00D1790D">
        <w:rPr>
          <w:rStyle w:val="eop"/>
          <w:rFonts w:ascii="Calibri" w:hAnsi="Calibri" w:cs="Segoe UI"/>
          <w:sz w:val="22"/>
          <w:szCs w:val="22"/>
        </w:rPr>
        <w:t> </w:t>
      </w:r>
    </w:p>
    <w:p w14:paraId="6E2F0FEE" w14:textId="77777777" w:rsidR="005710C8" w:rsidRPr="00C9349C" w:rsidRDefault="005710C8" w:rsidP="005710C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14:paraId="1E831C64" w14:textId="77777777" w:rsidR="005710C8" w:rsidRPr="00C9349C" w:rsidRDefault="005710C8" w:rsidP="005710C8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 xml:space="preserve">Students are allowed </w:t>
      </w:r>
      <w:r w:rsidRPr="0079630C">
        <w:rPr>
          <w:rStyle w:val="normaltextrun"/>
          <w:rFonts w:ascii="Calibri" w:hAnsi="Calibri" w:cs="Segoe UI"/>
          <w:b/>
          <w:bCs/>
          <w:sz w:val="22"/>
          <w:szCs w:val="22"/>
        </w:rPr>
        <w:t>1 ICMA per major</w:t>
      </w:r>
      <w:r>
        <w:rPr>
          <w:rStyle w:val="normaltextrun"/>
          <w:rFonts w:ascii="Calibri" w:hAnsi="Calibri" w:cs="Segoe UI"/>
          <w:sz w:val="22"/>
          <w:szCs w:val="22"/>
        </w:rPr>
        <w:t>.  Students who do not meet the conditions of their ICMA will </w:t>
      </w:r>
      <w:r>
        <w:rPr>
          <w:rStyle w:val="normaltextrun"/>
          <w:rFonts w:ascii="Calibri" w:hAnsi="Calibri" w:cs="Segoe UI"/>
          <w:b/>
          <w:bCs/>
          <w:sz w:val="22"/>
          <w:szCs w:val="22"/>
          <w:u w:val="single"/>
        </w:rPr>
        <w:t>not</w:t>
      </w:r>
      <w:r>
        <w:rPr>
          <w:rStyle w:val="normaltextrun"/>
          <w:rFonts w:ascii="Calibri" w:hAnsi="Calibri" w:cs="Segoe UI"/>
          <w:b/>
          <w:bCs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</w:rPr>
        <w:t>be issued another ICMA for that major.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26E4F6C8" w14:textId="77777777" w:rsidR="005710C8" w:rsidRPr="005710C8" w:rsidRDefault="005710C8" w:rsidP="005710C8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Segoe UI" w:hAnsi="Segoe UI" w:cs="Segoe UI"/>
          <w:sz w:val="12"/>
          <w:szCs w:val="12"/>
        </w:rPr>
      </w:pPr>
    </w:p>
    <w:p w14:paraId="4BDECD4A" w14:textId="47BBE95D" w:rsidR="000A3392" w:rsidRDefault="005710C8" w:rsidP="000A3392">
      <w:pPr>
        <w:pStyle w:val="ListParagraph"/>
        <w:numPr>
          <w:ilvl w:val="0"/>
          <w:numId w:val="6"/>
        </w:numPr>
      </w:pPr>
      <w:r>
        <w:t>Students must be able to graduate in a timely manner. A realistic quarter-by-quarter graduation plan may be require</w:t>
      </w:r>
      <w:r w:rsidR="0079630C">
        <w:t>d</w:t>
      </w:r>
      <w:r>
        <w:t>.</w:t>
      </w:r>
    </w:p>
    <w:p w14:paraId="6D832041" w14:textId="77777777" w:rsidR="005710C8" w:rsidRPr="00E9454E" w:rsidRDefault="005710C8" w:rsidP="005710C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8"/>
          <w:szCs w:val="28"/>
        </w:rPr>
      </w:pPr>
      <w:r w:rsidRPr="00E9454E">
        <w:rPr>
          <w:rStyle w:val="normaltextrun"/>
          <w:rFonts w:ascii="Calibri" w:hAnsi="Calibri" w:cs="Segoe UI"/>
          <w:b/>
          <w:bCs/>
          <w:sz w:val="28"/>
          <w:szCs w:val="28"/>
          <w:u w:val="single"/>
        </w:rPr>
        <w:t>Step 1: Research</w:t>
      </w:r>
      <w:r w:rsidRPr="00E9454E">
        <w:rPr>
          <w:rStyle w:val="normaltextrun"/>
          <w:rFonts w:ascii="Calibri" w:hAnsi="Calibri" w:cs="Segoe UI"/>
          <w:sz w:val="28"/>
          <w:szCs w:val="28"/>
        </w:rPr>
        <w:t> </w:t>
      </w:r>
    </w:p>
    <w:p w14:paraId="5A793F9E" w14:textId="77777777" w:rsidR="005710C8" w:rsidRDefault="005710C8" w:rsidP="005710C8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 xml:space="preserve">Students are expected to research their options and make a well-informed decision. </w:t>
      </w:r>
      <w:r w:rsidRPr="00710306">
        <w:rPr>
          <w:rFonts w:asciiTheme="minorHAnsi" w:hAnsiTheme="minorHAnsi"/>
          <w:sz w:val="22"/>
          <w:szCs w:val="22"/>
        </w:rPr>
        <w:t xml:space="preserve">Choose </w:t>
      </w:r>
      <w:r w:rsidRPr="0079630C">
        <w:rPr>
          <w:rFonts w:asciiTheme="minorHAnsi" w:hAnsiTheme="minorHAnsi"/>
          <w:b/>
          <w:bCs/>
          <w:sz w:val="22"/>
          <w:szCs w:val="22"/>
          <w:u w:val="single"/>
        </w:rPr>
        <w:t xml:space="preserve">two </w:t>
      </w:r>
      <w:r w:rsidRPr="00710306">
        <w:rPr>
          <w:rFonts w:asciiTheme="minorHAnsi" w:hAnsiTheme="minorHAnsi"/>
          <w:sz w:val="22"/>
          <w:szCs w:val="22"/>
        </w:rPr>
        <w:t>of the following research opportunities:</w:t>
      </w:r>
    </w:p>
    <w:p w14:paraId="788A80B6" w14:textId="77777777" w:rsidR="005710C8" w:rsidRDefault="005710C8" w:rsidP="005710C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14:paraId="7478D108" w14:textId="4022C5EB" w:rsidR="005710C8" w:rsidRPr="0079630C" w:rsidRDefault="0079630C" w:rsidP="005710C8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/>
          <w:bCs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R</w:t>
      </w:r>
      <w:r w:rsidR="005710C8">
        <w:rPr>
          <w:rStyle w:val="normaltextrun"/>
          <w:rFonts w:ascii="Calibri" w:hAnsi="Calibri" w:cs="Segoe UI"/>
          <w:sz w:val="22"/>
          <w:szCs w:val="22"/>
        </w:rPr>
        <w:t>eview the</w:t>
      </w:r>
      <w:r w:rsidR="005710C8" w:rsidRPr="0079630C">
        <w:rPr>
          <w:rStyle w:val="normaltextrun"/>
          <w:rFonts w:ascii="Calibri" w:hAnsi="Calibri" w:cs="Segoe UI"/>
          <w:sz w:val="22"/>
          <w:szCs w:val="22"/>
        </w:rPr>
        <w:t xml:space="preserve"> </w:t>
      </w:r>
      <w:hyperlink r:id="rId8" w:anchor="ChangeofMajor" w:history="1">
        <w:r w:rsidR="005710C8" w:rsidRPr="0079630C">
          <w:rPr>
            <w:rStyle w:val="Hyperlink"/>
            <w:rFonts w:ascii="Calibri" w:hAnsi="Calibri" w:cs="Segoe UI"/>
            <w:sz w:val="22"/>
            <w:szCs w:val="22"/>
          </w:rPr>
          <w:t>Change of Major Policy</w:t>
        </w:r>
      </w:hyperlink>
    </w:p>
    <w:p w14:paraId="59F8171E" w14:textId="77777777" w:rsidR="005710C8" w:rsidRDefault="005710C8" w:rsidP="005710C8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 xml:space="preserve">Attend a </w:t>
      </w:r>
      <w:r w:rsidRPr="0079630C">
        <w:rPr>
          <w:rStyle w:val="normaltextrun"/>
          <w:rFonts w:ascii="Calibri" w:hAnsi="Calibri" w:cs="Segoe UI"/>
          <w:sz w:val="22"/>
          <w:szCs w:val="22"/>
        </w:rPr>
        <w:t>Change of Major Workshop</w:t>
      </w:r>
      <w:r>
        <w:rPr>
          <w:rStyle w:val="normaltextrun"/>
          <w:rFonts w:ascii="Calibri" w:hAnsi="Calibri" w:cs="Segoe UI"/>
          <w:sz w:val="22"/>
          <w:szCs w:val="22"/>
        </w:rPr>
        <w:t> (</w:t>
      </w:r>
      <w:hyperlink r:id="rId9" w:tgtFrame="_blank" w:history="1">
        <w:r>
          <w:rPr>
            <w:rStyle w:val="normaltextrun"/>
            <w:rFonts w:ascii="Calibri" w:hAnsi="Calibri" w:cs="Segoe UI"/>
            <w:color w:val="0563C1"/>
            <w:sz w:val="22"/>
            <w:szCs w:val="22"/>
            <w:u w:val="single"/>
          </w:rPr>
          <w:t>http://success.calpoly.edu/workshop-schedules</w:t>
        </w:r>
      </w:hyperlink>
      <w:r>
        <w:rPr>
          <w:rStyle w:val="normaltextrun"/>
          <w:rFonts w:ascii="Calibri" w:hAnsi="Calibri" w:cs="Segoe UI"/>
          <w:sz w:val="22"/>
          <w:szCs w:val="22"/>
        </w:rPr>
        <w:t>)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1D9BB371" w14:textId="77777777" w:rsidR="005710C8" w:rsidRDefault="005710C8" w:rsidP="005710C8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 xml:space="preserve">Meet with a </w:t>
      </w:r>
      <w:r w:rsidRPr="0079630C">
        <w:rPr>
          <w:rStyle w:val="normaltextrun"/>
          <w:rFonts w:ascii="Calibri" w:hAnsi="Calibri" w:cs="Segoe UI"/>
          <w:sz w:val="22"/>
          <w:szCs w:val="22"/>
        </w:rPr>
        <w:t>Career Counselor</w:t>
      </w:r>
      <w:r>
        <w:rPr>
          <w:rStyle w:val="normaltextrun"/>
          <w:rFonts w:ascii="Calibri" w:hAnsi="Calibri" w:cs="Segoe UI"/>
          <w:sz w:val="22"/>
          <w:szCs w:val="22"/>
        </w:rPr>
        <w:t xml:space="preserve"> (</w:t>
      </w:r>
      <w:hyperlink r:id="rId10" w:tgtFrame="_blank" w:history="1">
        <w:r>
          <w:rPr>
            <w:rStyle w:val="normaltextrun"/>
            <w:rFonts w:ascii="Calibri" w:hAnsi="Calibri" w:cs="Segoe UI"/>
            <w:color w:val="0563C1"/>
            <w:sz w:val="22"/>
            <w:szCs w:val="22"/>
            <w:u w:val="single"/>
          </w:rPr>
          <w:t>http://careerservices.calpoly.edu/our-story/our-team</w:t>
        </w:r>
      </w:hyperlink>
      <w:r>
        <w:rPr>
          <w:rStyle w:val="normaltextrun"/>
          <w:rFonts w:ascii="Calibri" w:hAnsi="Calibri" w:cs="Segoe UI"/>
          <w:sz w:val="22"/>
          <w:szCs w:val="22"/>
        </w:rPr>
        <w:t>)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793FABD9" w14:textId="67AE78FC" w:rsidR="005710C8" w:rsidRDefault="005710C8" w:rsidP="005710C8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 xml:space="preserve">Meet with an </w:t>
      </w:r>
      <w:r w:rsidRPr="0079630C">
        <w:rPr>
          <w:rStyle w:val="normaltextrun"/>
          <w:rFonts w:ascii="Calibri" w:hAnsi="Calibri" w:cs="Segoe UI"/>
          <w:sz w:val="22"/>
          <w:szCs w:val="22"/>
        </w:rPr>
        <w:t>academic advisor</w:t>
      </w:r>
      <w:r>
        <w:rPr>
          <w:rStyle w:val="normaltextrun"/>
          <w:rFonts w:ascii="Calibri" w:hAnsi="Calibri" w:cs="Segoe UI"/>
          <w:sz w:val="22"/>
          <w:szCs w:val="22"/>
        </w:rPr>
        <w:t xml:space="preserve"> in current college (</w:t>
      </w:r>
      <w:hyperlink r:id="rId11" w:tgtFrame="_blank" w:history="1">
        <w:r>
          <w:rPr>
            <w:rStyle w:val="normaltextrun"/>
            <w:rFonts w:ascii="Calibri" w:hAnsi="Calibri" w:cs="Segoe UI"/>
            <w:color w:val="0563C1"/>
            <w:sz w:val="22"/>
            <w:szCs w:val="22"/>
            <w:u w:val="single"/>
          </w:rPr>
          <w:t>http://advising.calpoly.edu/advising-centers</w:t>
        </w:r>
      </w:hyperlink>
      <w:r>
        <w:rPr>
          <w:rStyle w:val="normaltextrun"/>
          <w:rFonts w:ascii="Calibri" w:hAnsi="Calibri" w:cs="Segoe UI"/>
          <w:sz w:val="22"/>
          <w:szCs w:val="22"/>
        </w:rPr>
        <w:t>)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1AB08DB5" w14:textId="24E76ADE" w:rsidR="005710C8" w:rsidRDefault="005710C8" w:rsidP="005710C8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 xml:space="preserve">Meet with an </w:t>
      </w:r>
      <w:r w:rsidR="00AB3477">
        <w:rPr>
          <w:rStyle w:val="normaltextrun"/>
          <w:rFonts w:ascii="Calibri" w:hAnsi="Calibri" w:cs="Segoe UI"/>
          <w:sz w:val="22"/>
          <w:szCs w:val="22"/>
        </w:rPr>
        <w:t xml:space="preserve">academic </w:t>
      </w:r>
      <w:r>
        <w:rPr>
          <w:rStyle w:val="normaltextrun"/>
          <w:rFonts w:ascii="Calibri" w:hAnsi="Calibri" w:cs="Segoe UI"/>
          <w:sz w:val="22"/>
          <w:szCs w:val="22"/>
        </w:rPr>
        <w:t xml:space="preserve">advisor in the </w:t>
      </w:r>
      <w:hyperlink r:id="rId12" w:history="1">
        <w:r w:rsidRPr="0079630C">
          <w:rPr>
            <w:rStyle w:val="Hyperlink"/>
            <w:rFonts w:ascii="Calibri" w:hAnsi="Calibri" w:cs="Segoe UI"/>
            <w:sz w:val="22"/>
            <w:szCs w:val="22"/>
          </w:rPr>
          <w:t>Mustang Success Center</w:t>
        </w:r>
      </w:hyperlink>
      <w:r w:rsidR="0079630C">
        <w:rPr>
          <w:rStyle w:val="normaltextrun"/>
          <w:rFonts w:ascii="Calibri" w:hAnsi="Calibri" w:cs="Segoe UI"/>
          <w:sz w:val="22"/>
          <w:szCs w:val="22"/>
        </w:rPr>
        <w:t xml:space="preserve"> (first year Freshmen only)</w:t>
      </w:r>
      <w:r>
        <w:rPr>
          <w:rStyle w:val="normaltextrun"/>
          <w:rFonts w:ascii="Calibri" w:hAnsi="Calibri" w:cs="Segoe UI"/>
          <w:sz w:val="22"/>
          <w:szCs w:val="22"/>
        </w:rPr>
        <w:t>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0239258F" w14:textId="1995A882" w:rsidR="005710C8" w:rsidRDefault="00E9454E" w:rsidP="005710C8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 xml:space="preserve">Utilize </w:t>
      </w:r>
      <w:r w:rsidR="005710C8">
        <w:rPr>
          <w:rStyle w:val="normaltextrun"/>
          <w:rFonts w:ascii="Calibri" w:hAnsi="Calibri" w:cs="Segoe UI"/>
          <w:sz w:val="22"/>
          <w:szCs w:val="22"/>
        </w:rPr>
        <w:t>Career Exploration Online tools: </w:t>
      </w:r>
      <w:hyperlink r:id="rId13" w:tgtFrame="_blank" w:history="1">
        <w:r w:rsidR="005710C8">
          <w:rPr>
            <w:rStyle w:val="normaltextrun"/>
            <w:rFonts w:ascii="Calibri" w:hAnsi="Calibri" w:cs="Segoe UI"/>
            <w:color w:val="0563C1"/>
            <w:sz w:val="22"/>
            <w:szCs w:val="22"/>
            <w:u w:val="single"/>
          </w:rPr>
          <w:t>http://careerservices.calpoly.edu/explore-services/resource-toolkit/explore-majors</w:t>
        </w:r>
      </w:hyperlink>
      <w:r w:rsidR="005710C8">
        <w:rPr>
          <w:rStyle w:val="normaltextrun"/>
          <w:rFonts w:ascii="Calibri" w:hAnsi="Calibri" w:cs="Segoe UI"/>
          <w:sz w:val="22"/>
          <w:szCs w:val="22"/>
        </w:rPr>
        <w:t> </w:t>
      </w:r>
      <w:r w:rsidR="005710C8">
        <w:rPr>
          <w:rStyle w:val="eop"/>
          <w:rFonts w:ascii="Calibri" w:hAnsi="Calibri" w:cs="Segoe UI"/>
          <w:sz w:val="22"/>
          <w:szCs w:val="22"/>
        </w:rPr>
        <w:t> </w:t>
      </w:r>
    </w:p>
    <w:p w14:paraId="65629964" w14:textId="77777777" w:rsidR="005710C8" w:rsidRPr="000A3392" w:rsidRDefault="005710C8" w:rsidP="005710C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14:paraId="12A3853F" w14:textId="1D6E50C8" w:rsidR="005710C8" w:rsidRPr="00E9454E" w:rsidRDefault="005710C8" w:rsidP="005710C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E9454E">
        <w:rPr>
          <w:rStyle w:val="normaltextrun"/>
          <w:rFonts w:ascii="Calibri" w:hAnsi="Calibri" w:cs="Segoe UI"/>
          <w:b/>
          <w:bCs/>
          <w:sz w:val="28"/>
          <w:szCs w:val="28"/>
          <w:u w:val="single"/>
        </w:rPr>
        <w:t>Step 2: Complete the Change of Major Inquiry Form</w:t>
      </w:r>
    </w:p>
    <w:p w14:paraId="263B8C4B" w14:textId="77777777" w:rsidR="005710C8" w:rsidRDefault="005710C8" w:rsidP="005710C8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Complete the Change of Major Inquiry Form through your Cal Poly Portal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5581DAE2" w14:textId="77777777" w:rsidR="005710C8" w:rsidRDefault="005710C8" w:rsidP="005710C8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eop"/>
          <w:rFonts w:ascii="Calibri" w:hAnsi="Calibri" w:cs="Segoe UI"/>
          <w:sz w:val="22"/>
          <w:szCs w:val="22"/>
        </w:rPr>
        <w:t xml:space="preserve">Instructions found here: </w:t>
      </w:r>
      <w:hyperlink r:id="rId14" w:history="1">
        <w:r w:rsidRPr="00AD21EF">
          <w:rPr>
            <w:rStyle w:val="Hyperlink"/>
            <w:rFonts w:ascii="Calibri" w:hAnsi="Calibri" w:cs="Segoe UI"/>
            <w:sz w:val="22"/>
            <w:szCs w:val="22"/>
          </w:rPr>
          <w:t>https://advising.calpoly.edu/change-major</w:t>
        </w:r>
      </w:hyperlink>
      <w:r>
        <w:rPr>
          <w:rStyle w:val="eop"/>
          <w:rFonts w:ascii="Calibri" w:hAnsi="Calibri" w:cs="Segoe UI"/>
          <w:sz w:val="22"/>
          <w:szCs w:val="22"/>
        </w:rPr>
        <w:t xml:space="preserve"> </w:t>
      </w:r>
    </w:p>
    <w:p w14:paraId="71B6EE6F" w14:textId="77777777" w:rsidR="005710C8" w:rsidRPr="005710C8" w:rsidRDefault="005710C8" w:rsidP="005710C8">
      <w:pPr>
        <w:pStyle w:val="paragraph"/>
        <w:spacing w:before="0" w:beforeAutospacing="0" w:after="0" w:afterAutospacing="0"/>
        <w:ind w:left="1440"/>
        <w:textAlignment w:val="baseline"/>
        <w:rPr>
          <w:rFonts w:asciiTheme="minorHAnsi" w:hAnsiTheme="minorHAnsi" w:cs="Segoe UI"/>
          <w:sz w:val="16"/>
          <w:szCs w:val="16"/>
        </w:rPr>
      </w:pPr>
      <w:r w:rsidRPr="005710C8">
        <w:rPr>
          <w:rStyle w:val="eop"/>
          <w:rFonts w:asciiTheme="minorHAnsi" w:hAnsiTheme="minorHAnsi" w:cs="Segoe UI"/>
          <w:sz w:val="16"/>
          <w:szCs w:val="16"/>
        </w:rPr>
        <w:t> </w:t>
      </w:r>
    </w:p>
    <w:p w14:paraId="11E60C77" w14:textId="77777777" w:rsidR="005710C8" w:rsidRDefault="005710C8" w:rsidP="005710C8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You will receive an </w:t>
      </w:r>
      <w:r>
        <w:rPr>
          <w:rStyle w:val="normaltextrun"/>
          <w:rFonts w:ascii="Calibri" w:hAnsi="Calibri" w:cs="Segoe UI"/>
          <w:sz w:val="22"/>
          <w:szCs w:val="22"/>
          <w:u w:val="single"/>
        </w:rPr>
        <w:t>email response</w:t>
      </w:r>
      <w:r>
        <w:rPr>
          <w:rStyle w:val="normaltextrun"/>
          <w:rFonts w:ascii="Calibri" w:hAnsi="Calibri" w:cs="Segoe UI"/>
          <w:sz w:val="22"/>
          <w:szCs w:val="22"/>
        </w:rPr>
        <w:t> from the Change of Major Coordinator within </w:t>
      </w:r>
      <w:r>
        <w:rPr>
          <w:rStyle w:val="normaltextrun"/>
          <w:rFonts w:ascii="Calibri" w:hAnsi="Calibri" w:cs="Segoe UI"/>
          <w:b/>
          <w:bCs/>
          <w:sz w:val="22"/>
          <w:szCs w:val="22"/>
        </w:rPr>
        <w:t>10 business days</w:t>
      </w:r>
      <w:r>
        <w:rPr>
          <w:rStyle w:val="normaltextrun"/>
          <w:rFonts w:ascii="Calibri" w:hAnsi="Calibri" w:cs="Segoe UI"/>
          <w:bCs/>
          <w:sz w:val="22"/>
          <w:szCs w:val="22"/>
        </w:rPr>
        <w:t xml:space="preserve"> with details regarding next steps</w:t>
      </w:r>
      <w:r>
        <w:rPr>
          <w:rStyle w:val="normaltextrun"/>
          <w:rFonts w:ascii="Calibri" w:hAnsi="Calibri" w:cs="Segoe UI"/>
          <w:b/>
          <w:bCs/>
          <w:sz w:val="22"/>
          <w:szCs w:val="22"/>
        </w:rPr>
        <w:t>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4178F9B0" w14:textId="77777777" w:rsidR="005710C8" w:rsidRDefault="005710C8" w:rsidP="005710C8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Calibri" w:hAnsi="Calibri" w:cs="Segoe UI"/>
          <w:sz w:val="22"/>
          <w:szCs w:val="22"/>
        </w:rPr>
      </w:pPr>
    </w:p>
    <w:p w14:paraId="590FA137" w14:textId="77777777" w:rsidR="005710C8" w:rsidRPr="00E9454E" w:rsidRDefault="005710C8" w:rsidP="005710C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E9454E">
        <w:rPr>
          <w:rStyle w:val="normaltextrun"/>
          <w:rFonts w:ascii="Calibri" w:hAnsi="Calibri" w:cs="Segoe UI"/>
          <w:b/>
          <w:bCs/>
          <w:sz w:val="28"/>
          <w:szCs w:val="28"/>
          <w:u w:val="single"/>
        </w:rPr>
        <w:t>Step 3: Meet with Major Academic Advisor</w:t>
      </w:r>
      <w:r w:rsidRPr="00E9454E">
        <w:rPr>
          <w:rStyle w:val="eop"/>
          <w:rFonts w:ascii="Calibri" w:hAnsi="Calibri" w:cs="Segoe UI"/>
          <w:sz w:val="28"/>
          <w:szCs w:val="28"/>
        </w:rPr>
        <w:t> </w:t>
      </w:r>
    </w:p>
    <w:p w14:paraId="47A8915F" w14:textId="6D59112A" w:rsidR="005710C8" w:rsidRPr="00AB3477" w:rsidRDefault="005710C8" w:rsidP="00984202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Theme="minorHAnsi" w:hAnsiTheme="minorHAnsi"/>
          <w:i/>
          <w:iCs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 xml:space="preserve">Students </w:t>
      </w:r>
      <w:r w:rsidR="00341ABB">
        <w:rPr>
          <w:rStyle w:val="normaltextrun"/>
          <w:rFonts w:ascii="Calibri" w:hAnsi="Calibri" w:cs="Segoe UI"/>
          <w:sz w:val="22"/>
          <w:szCs w:val="22"/>
        </w:rPr>
        <w:t xml:space="preserve">are required </w:t>
      </w:r>
      <w:r w:rsidR="00F933A5">
        <w:rPr>
          <w:rStyle w:val="normaltextrun"/>
          <w:rFonts w:ascii="Calibri" w:hAnsi="Calibri" w:cs="Segoe UI"/>
          <w:sz w:val="22"/>
          <w:szCs w:val="22"/>
        </w:rPr>
        <w:t xml:space="preserve">to meet </w:t>
      </w:r>
      <w:r w:rsidRPr="007D65E1">
        <w:rPr>
          <w:rFonts w:asciiTheme="minorHAnsi" w:hAnsiTheme="minorHAnsi"/>
          <w:sz w:val="22"/>
          <w:szCs w:val="22"/>
        </w:rPr>
        <w:t xml:space="preserve">with the Experience Industry Management Academic Advisor, Dianne Korth. Email </w:t>
      </w:r>
      <w:hyperlink r:id="rId15" w:history="1">
        <w:r w:rsidRPr="00AD21EF">
          <w:rPr>
            <w:rStyle w:val="Hyperlink"/>
            <w:rFonts w:asciiTheme="minorHAnsi" w:hAnsiTheme="minorHAnsi"/>
            <w:sz w:val="22"/>
            <w:szCs w:val="22"/>
          </w:rPr>
          <w:t>cafesadvising@calpoly.edu</w:t>
        </w:r>
      </w:hyperlink>
      <w:r w:rsidR="00E9454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to schedule an appointment.</w:t>
      </w:r>
      <w:r w:rsidR="000C4624">
        <w:rPr>
          <w:rFonts w:asciiTheme="minorHAnsi" w:hAnsiTheme="minorHAnsi"/>
          <w:sz w:val="22"/>
          <w:szCs w:val="22"/>
        </w:rPr>
        <w:t xml:space="preserve">  </w:t>
      </w:r>
      <w:r w:rsidR="000C4624" w:rsidRPr="00AB3477">
        <w:rPr>
          <w:rFonts w:asciiTheme="minorHAnsi" w:hAnsiTheme="minorHAnsi"/>
          <w:i/>
          <w:iCs/>
          <w:sz w:val="22"/>
          <w:szCs w:val="22"/>
        </w:rPr>
        <w:t>(Appointment m</w:t>
      </w:r>
      <w:r w:rsidR="00F933A5" w:rsidRPr="00AB3477">
        <w:rPr>
          <w:rFonts w:asciiTheme="minorHAnsi" w:hAnsiTheme="minorHAnsi"/>
          <w:i/>
          <w:iCs/>
          <w:sz w:val="22"/>
          <w:szCs w:val="22"/>
        </w:rPr>
        <w:t>ust be completed before Step 4.</w:t>
      </w:r>
      <w:r w:rsidR="000C4624" w:rsidRPr="00AB3477">
        <w:rPr>
          <w:rFonts w:asciiTheme="minorHAnsi" w:hAnsiTheme="minorHAnsi"/>
          <w:i/>
          <w:iCs/>
          <w:sz w:val="22"/>
          <w:szCs w:val="22"/>
        </w:rPr>
        <w:t>)</w:t>
      </w:r>
    </w:p>
    <w:p w14:paraId="28DDD3E9" w14:textId="77777777" w:rsidR="005710C8" w:rsidRDefault="005710C8" w:rsidP="005710C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</w:p>
    <w:p w14:paraId="611768C9" w14:textId="77777777" w:rsidR="005710C8" w:rsidRPr="00E9454E" w:rsidRDefault="005710C8" w:rsidP="005710C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E9454E">
        <w:rPr>
          <w:rStyle w:val="normaltextrun"/>
          <w:rFonts w:ascii="Calibri" w:hAnsi="Calibri" w:cs="Segoe UI"/>
          <w:b/>
          <w:bCs/>
          <w:sz w:val="28"/>
          <w:szCs w:val="28"/>
          <w:u w:val="single"/>
        </w:rPr>
        <w:t>Step 4: Meet with Experience Industry Management Department Head</w:t>
      </w:r>
    </w:p>
    <w:p w14:paraId="31F8112C" w14:textId="4F04253B" w:rsidR="00FC30BE" w:rsidRPr="00E9454E" w:rsidRDefault="005710C8" w:rsidP="00E9454E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 w:rsidRPr="0080701F">
        <w:rPr>
          <w:rFonts w:asciiTheme="minorHAnsi" w:hAnsiTheme="minorHAnsi"/>
          <w:sz w:val="22"/>
          <w:szCs w:val="22"/>
        </w:rPr>
        <w:t xml:space="preserve">Meet with the Experience Industry Management </w:t>
      </w:r>
      <w:r w:rsidR="00E9454E">
        <w:rPr>
          <w:rFonts w:asciiTheme="minorHAnsi" w:hAnsiTheme="minorHAnsi"/>
          <w:sz w:val="22"/>
          <w:szCs w:val="22"/>
        </w:rPr>
        <w:t xml:space="preserve">Interim </w:t>
      </w:r>
      <w:r w:rsidRPr="0080701F">
        <w:rPr>
          <w:rFonts w:asciiTheme="minorHAnsi" w:hAnsiTheme="minorHAnsi"/>
          <w:sz w:val="22"/>
          <w:szCs w:val="22"/>
        </w:rPr>
        <w:t xml:space="preserve">Department Head, Dr. </w:t>
      </w:r>
      <w:proofErr w:type="spellStart"/>
      <w:r w:rsidR="00E9454E">
        <w:rPr>
          <w:rFonts w:asciiTheme="minorHAnsi" w:hAnsiTheme="minorHAnsi"/>
          <w:sz w:val="22"/>
          <w:szCs w:val="22"/>
        </w:rPr>
        <w:t>Jerusha</w:t>
      </w:r>
      <w:proofErr w:type="spellEnd"/>
      <w:r w:rsidR="00E9454E">
        <w:rPr>
          <w:rFonts w:asciiTheme="minorHAnsi" w:hAnsiTheme="minorHAnsi"/>
          <w:sz w:val="22"/>
          <w:szCs w:val="22"/>
        </w:rPr>
        <w:t xml:space="preserve"> Greenwood</w:t>
      </w:r>
      <w:r w:rsidR="00F33122">
        <w:rPr>
          <w:rFonts w:asciiTheme="minorHAnsi" w:hAnsiTheme="minorHAnsi"/>
          <w:sz w:val="22"/>
          <w:szCs w:val="22"/>
        </w:rPr>
        <w:t>, to initiate the ICMA</w:t>
      </w:r>
      <w:r w:rsidRPr="0080701F">
        <w:rPr>
          <w:rFonts w:asciiTheme="minorHAnsi" w:hAnsiTheme="minorHAnsi"/>
          <w:sz w:val="22"/>
          <w:szCs w:val="22"/>
        </w:rPr>
        <w:t xml:space="preserve">. Refer to </w:t>
      </w:r>
      <w:r w:rsidR="00624CF6">
        <w:rPr>
          <w:rFonts w:asciiTheme="minorHAnsi" w:hAnsiTheme="minorHAnsi"/>
          <w:sz w:val="22"/>
          <w:szCs w:val="22"/>
        </w:rPr>
        <w:t xml:space="preserve">the </w:t>
      </w:r>
      <w:r w:rsidR="00E9454E">
        <w:rPr>
          <w:rFonts w:asciiTheme="minorHAnsi" w:hAnsiTheme="minorHAnsi"/>
          <w:sz w:val="22"/>
          <w:szCs w:val="22"/>
        </w:rPr>
        <w:t>EIM department</w:t>
      </w:r>
      <w:r w:rsidRPr="0080701F">
        <w:rPr>
          <w:rFonts w:asciiTheme="minorHAnsi" w:hAnsiTheme="minorHAnsi"/>
          <w:sz w:val="22"/>
          <w:szCs w:val="22"/>
        </w:rPr>
        <w:t xml:space="preserve"> website for Dr. </w:t>
      </w:r>
      <w:r w:rsidR="00E9454E">
        <w:rPr>
          <w:rFonts w:asciiTheme="minorHAnsi" w:hAnsiTheme="minorHAnsi"/>
          <w:sz w:val="22"/>
          <w:szCs w:val="22"/>
        </w:rPr>
        <w:t>Greenwood’s</w:t>
      </w:r>
      <w:r w:rsidRPr="0080701F">
        <w:rPr>
          <w:rFonts w:asciiTheme="minorHAnsi" w:hAnsiTheme="minorHAnsi"/>
          <w:sz w:val="22"/>
          <w:szCs w:val="22"/>
        </w:rPr>
        <w:t xml:space="preserve"> office hours: </w:t>
      </w:r>
      <w:r w:rsidR="00E9454E">
        <w:rPr>
          <w:rFonts w:asciiTheme="minorHAnsi" w:hAnsiTheme="minorHAnsi"/>
          <w:sz w:val="22"/>
          <w:szCs w:val="22"/>
        </w:rPr>
        <w:fldChar w:fldCharType="begin"/>
      </w:r>
      <w:r w:rsidR="00E9454E">
        <w:rPr>
          <w:rFonts w:asciiTheme="minorHAnsi" w:hAnsiTheme="minorHAnsi"/>
          <w:sz w:val="22"/>
          <w:szCs w:val="22"/>
        </w:rPr>
        <w:instrText xml:space="preserve"> HYPERLINK "</w:instrText>
      </w:r>
      <w:r w:rsidR="00E9454E" w:rsidRPr="00E9454E">
        <w:rPr>
          <w:rFonts w:asciiTheme="minorHAnsi" w:hAnsiTheme="minorHAnsi"/>
          <w:sz w:val="22"/>
          <w:szCs w:val="22"/>
        </w:rPr>
        <w:instrText>https://eim.calpoly.edu/personnel</w:instrText>
      </w:r>
      <w:r w:rsidR="00E9454E">
        <w:rPr>
          <w:rFonts w:asciiTheme="minorHAnsi" w:hAnsiTheme="minorHAnsi"/>
          <w:sz w:val="22"/>
          <w:szCs w:val="22"/>
        </w:rPr>
        <w:instrText xml:space="preserve">" </w:instrText>
      </w:r>
      <w:r w:rsidR="00E9454E">
        <w:rPr>
          <w:rFonts w:asciiTheme="minorHAnsi" w:hAnsiTheme="minorHAnsi"/>
          <w:sz w:val="22"/>
          <w:szCs w:val="22"/>
        </w:rPr>
        <w:fldChar w:fldCharType="separate"/>
      </w:r>
      <w:r w:rsidR="00E9454E" w:rsidRPr="00AC682D">
        <w:rPr>
          <w:rStyle w:val="Hyperlink"/>
          <w:rFonts w:asciiTheme="minorHAnsi" w:hAnsiTheme="minorHAnsi"/>
          <w:sz w:val="22"/>
          <w:szCs w:val="22"/>
        </w:rPr>
        <w:t>https://eim.calpoly.edu/personnel</w:t>
      </w:r>
      <w:r w:rsidR="00E9454E">
        <w:rPr>
          <w:rFonts w:asciiTheme="minorHAnsi" w:hAnsiTheme="minorHAnsi"/>
          <w:sz w:val="22"/>
          <w:szCs w:val="22"/>
        </w:rPr>
        <w:fldChar w:fldCharType="end"/>
      </w:r>
    </w:p>
    <w:p w14:paraId="772F992B" w14:textId="77777777" w:rsidR="005710C8" w:rsidRPr="005710C8" w:rsidRDefault="005710C8" w:rsidP="005710C8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/>
          <w:sz w:val="16"/>
          <w:szCs w:val="16"/>
        </w:rPr>
      </w:pPr>
    </w:p>
    <w:p w14:paraId="7813EDB8" w14:textId="42A20969" w:rsidR="005710C8" w:rsidRPr="00AB3477" w:rsidRDefault="005710C8" w:rsidP="00D1790D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80701F">
        <w:t>Send a statement indicating reasons for major chan</w:t>
      </w:r>
      <w:r>
        <w:t xml:space="preserve">ge and </w:t>
      </w:r>
      <w:r w:rsidR="00F33122">
        <w:t xml:space="preserve">future career objectives </w:t>
      </w:r>
      <w:r w:rsidRPr="0080701F">
        <w:t xml:space="preserve">to Dr. </w:t>
      </w:r>
      <w:r w:rsidR="00E9454E">
        <w:t>Greenwood</w:t>
      </w:r>
      <w:r w:rsidR="00D1790D">
        <w:t xml:space="preserve">, </w:t>
      </w:r>
      <w:hyperlink r:id="rId16" w:history="1">
        <w:r w:rsidR="00D1790D">
          <w:rPr>
            <w:rStyle w:val="Hyperlink"/>
          </w:rPr>
          <w:t>jbgreenw@calpoly.edu</w:t>
        </w:r>
      </w:hyperlink>
      <w:r w:rsidR="00F33122">
        <w:t xml:space="preserve">, </w:t>
      </w:r>
      <w:r>
        <w:t>prior to your meeting.</w:t>
      </w:r>
    </w:p>
    <w:p w14:paraId="5A93D299" w14:textId="77777777" w:rsidR="00AB3477" w:rsidRPr="00AB3477" w:rsidRDefault="00AB3477" w:rsidP="00AB3477">
      <w:pPr>
        <w:pStyle w:val="ListParagraph"/>
        <w:rPr>
          <w:sz w:val="24"/>
          <w:szCs w:val="24"/>
        </w:rPr>
      </w:pPr>
    </w:p>
    <w:p w14:paraId="05195B3E" w14:textId="77777777" w:rsidR="005710C8" w:rsidRPr="00E9454E" w:rsidRDefault="005710C8" w:rsidP="005710C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  <w:highlight w:val="yellow"/>
        </w:rPr>
      </w:pPr>
      <w:r w:rsidRPr="00E9454E">
        <w:rPr>
          <w:rStyle w:val="normaltextrun"/>
          <w:rFonts w:ascii="Calibri" w:hAnsi="Calibri" w:cs="Segoe UI"/>
          <w:b/>
          <w:bCs/>
          <w:sz w:val="28"/>
          <w:szCs w:val="28"/>
          <w:highlight w:val="yellow"/>
          <w:u w:val="single"/>
        </w:rPr>
        <w:lastRenderedPageBreak/>
        <w:t>ICMA Criteria</w:t>
      </w:r>
      <w:r w:rsidRPr="00E9454E">
        <w:rPr>
          <w:rStyle w:val="eop"/>
          <w:rFonts w:ascii="Calibri" w:hAnsi="Calibri" w:cs="Segoe UI"/>
          <w:sz w:val="28"/>
          <w:szCs w:val="28"/>
          <w:highlight w:val="yellow"/>
        </w:rPr>
        <w:t> </w:t>
      </w:r>
    </w:p>
    <w:p w14:paraId="38CDFCE4" w14:textId="77777777" w:rsidR="005710C8" w:rsidRPr="00246F87" w:rsidRDefault="005710C8" w:rsidP="005710C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  <w:highlight w:val="yellow"/>
        </w:rPr>
      </w:pPr>
      <w:r w:rsidRPr="00246F87">
        <w:rPr>
          <w:rFonts w:asciiTheme="minorHAnsi" w:hAnsiTheme="minorHAnsi"/>
          <w:sz w:val="22"/>
          <w:szCs w:val="22"/>
          <w:highlight w:val="yellow"/>
        </w:rPr>
        <w:t xml:space="preserve">The ICMA may be approved immediately, completed within one quarter, or completed within a maximum of two quarters. </w:t>
      </w:r>
    </w:p>
    <w:p w14:paraId="516B867A" w14:textId="77777777" w:rsidR="005710C8" w:rsidRPr="00246F87" w:rsidRDefault="005710C8" w:rsidP="005710C8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="Segoe UI"/>
          <w:sz w:val="22"/>
          <w:szCs w:val="22"/>
          <w:highlight w:val="yellow"/>
        </w:rPr>
      </w:pPr>
      <w:r w:rsidRPr="00246F87">
        <w:rPr>
          <w:rFonts w:asciiTheme="minorHAnsi" w:hAnsiTheme="minorHAnsi"/>
          <w:sz w:val="22"/>
          <w:szCs w:val="22"/>
          <w:highlight w:val="yellow"/>
        </w:rPr>
        <w:t>The following requirements must be met by the ICMA review date:</w:t>
      </w:r>
    </w:p>
    <w:p w14:paraId="2512D362" w14:textId="0F5A2543" w:rsidR="005710C8" w:rsidRPr="00246F87" w:rsidRDefault="005710C8" w:rsidP="005710C8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="Segoe UI"/>
          <w:i/>
          <w:color w:val="0070C0"/>
          <w:sz w:val="22"/>
          <w:szCs w:val="22"/>
          <w:highlight w:val="yellow"/>
        </w:rPr>
      </w:pPr>
      <w:r w:rsidRPr="00246F87">
        <w:rPr>
          <w:rFonts w:asciiTheme="minorHAnsi" w:hAnsiTheme="minorHAnsi"/>
          <w:sz w:val="22"/>
          <w:szCs w:val="22"/>
          <w:highlight w:val="yellow"/>
        </w:rPr>
        <w:t xml:space="preserve">A Cal Poly cumulative GPA of 2.8 or higher </w:t>
      </w:r>
      <w:r w:rsidRPr="00246F87">
        <w:rPr>
          <w:rFonts w:asciiTheme="minorHAnsi" w:hAnsiTheme="minorHAnsi"/>
          <w:sz w:val="22"/>
          <w:szCs w:val="22"/>
          <w:highlight w:val="yellow"/>
          <w:u w:val="single"/>
        </w:rPr>
        <w:t>OR</w:t>
      </w:r>
      <w:r w:rsidRPr="00246F87">
        <w:rPr>
          <w:rFonts w:asciiTheme="minorHAnsi" w:hAnsiTheme="minorHAnsi"/>
          <w:sz w:val="22"/>
          <w:szCs w:val="22"/>
          <w:highlight w:val="yellow"/>
        </w:rPr>
        <w:t xml:space="preserve"> a quarter GPA of 2.8 or higher for the two consecutive quarters of full-time enrollment when the ICMA is in progress</w:t>
      </w:r>
      <w:r w:rsidR="00AD76DD" w:rsidRPr="00246F87">
        <w:rPr>
          <w:rFonts w:asciiTheme="minorHAnsi" w:hAnsiTheme="minorHAnsi"/>
          <w:sz w:val="22"/>
          <w:szCs w:val="22"/>
          <w:highlight w:val="yellow"/>
        </w:rPr>
        <w:t xml:space="preserve"> (at least 12 letter grade units per quarter)</w:t>
      </w:r>
      <w:r w:rsidRPr="00246F87">
        <w:rPr>
          <w:rFonts w:asciiTheme="minorHAnsi" w:hAnsiTheme="minorHAnsi"/>
          <w:sz w:val="22"/>
          <w:szCs w:val="22"/>
          <w:highlight w:val="yellow"/>
        </w:rPr>
        <w:t xml:space="preserve"> </w:t>
      </w:r>
    </w:p>
    <w:p w14:paraId="0D681A4F" w14:textId="77777777" w:rsidR="00AB3477" w:rsidRDefault="005710C8" w:rsidP="005710C8">
      <w:pPr>
        <w:pStyle w:val="paragraph"/>
        <w:spacing w:before="0" w:beforeAutospacing="0" w:after="0" w:afterAutospacing="0"/>
        <w:ind w:left="2160"/>
        <w:textAlignment w:val="baseline"/>
        <w:rPr>
          <w:rFonts w:asciiTheme="minorHAnsi" w:hAnsiTheme="minorHAnsi"/>
          <w:i/>
          <w:color w:val="0070C0"/>
          <w:sz w:val="22"/>
          <w:szCs w:val="22"/>
          <w:highlight w:val="yellow"/>
        </w:rPr>
      </w:pPr>
      <w:r w:rsidRPr="00246F87">
        <w:rPr>
          <w:rFonts w:asciiTheme="minorHAnsi" w:hAnsiTheme="minorHAnsi"/>
          <w:i/>
          <w:color w:val="0070C0"/>
          <w:sz w:val="22"/>
          <w:szCs w:val="22"/>
          <w:highlight w:val="yellow"/>
        </w:rPr>
        <w:t xml:space="preserve">A freshman student who requests to change into the RPTA major during their first year of enrollment, may be evaluated based on their eligibility at time of admission, plus a </w:t>
      </w:r>
    </w:p>
    <w:p w14:paraId="5E442101" w14:textId="4B4411B5" w:rsidR="005710C8" w:rsidRPr="00246F87" w:rsidRDefault="005710C8" w:rsidP="005710C8">
      <w:pPr>
        <w:pStyle w:val="paragraph"/>
        <w:spacing w:before="0" w:beforeAutospacing="0" w:after="0" w:afterAutospacing="0"/>
        <w:ind w:left="2160"/>
        <w:textAlignment w:val="baseline"/>
        <w:rPr>
          <w:rFonts w:asciiTheme="minorHAnsi" w:hAnsiTheme="minorHAnsi" w:cs="Segoe UI"/>
          <w:i/>
          <w:color w:val="0070C0"/>
          <w:sz w:val="22"/>
          <w:szCs w:val="22"/>
          <w:highlight w:val="yellow"/>
        </w:rPr>
      </w:pPr>
      <w:r w:rsidRPr="00246F87">
        <w:rPr>
          <w:rFonts w:asciiTheme="minorHAnsi" w:hAnsiTheme="minorHAnsi"/>
          <w:i/>
          <w:color w:val="0070C0"/>
          <w:sz w:val="22"/>
          <w:szCs w:val="22"/>
          <w:highlight w:val="yellow"/>
        </w:rPr>
        <w:t xml:space="preserve">Cal Poly cumulative GPA of 2.5 or higher. </w:t>
      </w:r>
    </w:p>
    <w:p w14:paraId="76B30B5C" w14:textId="47F78277" w:rsidR="005710C8" w:rsidRPr="00246F87" w:rsidRDefault="005710C8" w:rsidP="005710C8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  <w:highlight w:val="yellow"/>
        </w:rPr>
      </w:pPr>
      <w:r w:rsidRPr="00246F87">
        <w:rPr>
          <w:rFonts w:asciiTheme="minorHAnsi" w:hAnsiTheme="minorHAnsi"/>
          <w:sz w:val="22"/>
          <w:szCs w:val="22"/>
          <w:highlight w:val="yellow"/>
        </w:rPr>
        <w:t xml:space="preserve"> RPTA 101 </w:t>
      </w:r>
      <w:r w:rsidRPr="00246F87">
        <w:rPr>
          <w:rFonts w:asciiTheme="minorHAnsi" w:hAnsiTheme="minorHAnsi"/>
          <w:sz w:val="22"/>
          <w:szCs w:val="22"/>
          <w:highlight w:val="yellow"/>
          <w:u w:val="single"/>
        </w:rPr>
        <w:t>or</w:t>
      </w:r>
      <w:r w:rsidRPr="00246F87">
        <w:rPr>
          <w:rFonts w:asciiTheme="minorHAnsi" w:hAnsiTheme="minorHAnsi"/>
          <w:sz w:val="22"/>
          <w:szCs w:val="22"/>
          <w:highlight w:val="yellow"/>
        </w:rPr>
        <w:t xml:space="preserve"> RPTA 25</w:t>
      </w:r>
      <w:r w:rsidR="00127D72" w:rsidRPr="00246F87">
        <w:rPr>
          <w:rFonts w:asciiTheme="minorHAnsi" w:hAnsiTheme="minorHAnsi"/>
          <w:sz w:val="22"/>
          <w:szCs w:val="22"/>
          <w:highlight w:val="yellow"/>
        </w:rPr>
        <w:t>5</w:t>
      </w:r>
      <w:r w:rsidRPr="00246F87">
        <w:rPr>
          <w:rFonts w:asciiTheme="minorHAnsi" w:hAnsiTheme="minorHAnsi"/>
          <w:sz w:val="22"/>
          <w:szCs w:val="22"/>
          <w:highlight w:val="yellow"/>
        </w:rPr>
        <w:t xml:space="preserve"> (B grade or better) </w:t>
      </w:r>
    </w:p>
    <w:p w14:paraId="58B21BC4" w14:textId="77777777" w:rsidR="0039731E" w:rsidRDefault="005710C8" w:rsidP="005710C8">
      <w:pPr>
        <w:pStyle w:val="paragraph"/>
        <w:spacing w:before="0" w:beforeAutospacing="0" w:after="0" w:afterAutospacing="0"/>
        <w:ind w:left="2160"/>
        <w:textAlignment w:val="baseline"/>
        <w:rPr>
          <w:rFonts w:asciiTheme="minorHAnsi" w:hAnsiTheme="minorHAnsi"/>
          <w:i/>
          <w:color w:val="0070C0"/>
          <w:sz w:val="22"/>
          <w:szCs w:val="22"/>
          <w:highlight w:val="yellow"/>
        </w:rPr>
      </w:pPr>
      <w:r w:rsidRPr="00246F87">
        <w:rPr>
          <w:rFonts w:asciiTheme="minorHAnsi" w:hAnsiTheme="minorHAnsi"/>
          <w:i/>
          <w:color w:val="0070C0"/>
          <w:sz w:val="22"/>
          <w:szCs w:val="22"/>
          <w:highlight w:val="yellow"/>
        </w:rPr>
        <w:t>Enrollment i</w:t>
      </w:r>
      <w:r w:rsidR="0039731E">
        <w:rPr>
          <w:rFonts w:asciiTheme="minorHAnsi" w:hAnsiTheme="minorHAnsi"/>
          <w:i/>
          <w:color w:val="0070C0"/>
          <w:sz w:val="22"/>
          <w:szCs w:val="22"/>
          <w:highlight w:val="yellow"/>
        </w:rPr>
        <w:t>n RPTA 101 is</w:t>
      </w:r>
      <w:r w:rsidRPr="00246F87">
        <w:rPr>
          <w:rFonts w:asciiTheme="minorHAnsi" w:hAnsiTheme="minorHAnsi"/>
          <w:i/>
          <w:color w:val="0070C0"/>
          <w:sz w:val="22"/>
          <w:szCs w:val="22"/>
          <w:highlight w:val="yellow"/>
        </w:rPr>
        <w:t xml:space="preserve"> limited to RPTA majors only. Non-majors must “crash” the course the first week of the quarter. </w:t>
      </w:r>
    </w:p>
    <w:p w14:paraId="4DC7CD1F" w14:textId="6FBDA00E" w:rsidR="005710C8" w:rsidRPr="00AB3477" w:rsidRDefault="005710C8" w:rsidP="005710C8">
      <w:pPr>
        <w:pStyle w:val="paragraph"/>
        <w:spacing w:before="0" w:beforeAutospacing="0" w:after="0" w:afterAutospacing="0"/>
        <w:ind w:left="2160"/>
        <w:textAlignment w:val="baseline"/>
        <w:rPr>
          <w:rFonts w:asciiTheme="minorHAnsi" w:hAnsiTheme="minorHAnsi" w:cs="Segoe UI"/>
          <w:b/>
          <w:bCs/>
          <w:sz w:val="22"/>
          <w:szCs w:val="22"/>
          <w:highlight w:val="yellow"/>
        </w:rPr>
      </w:pPr>
      <w:r w:rsidRPr="00AB3477">
        <w:rPr>
          <w:rFonts w:asciiTheme="minorHAnsi" w:hAnsiTheme="minorHAnsi"/>
          <w:b/>
          <w:bCs/>
          <w:i/>
          <w:color w:val="0070C0"/>
          <w:sz w:val="22"/>
          <w:szCs w:val="22"/>
          <w:highlight w:val="yellow"/>
          <w:u w:val="single"/>
        </w:rPr>
        <w:t>Only one</w:t>
      </w:r>
      <w:r w:rsidRPr="00AB3477">
        <w:rPr>
          <w:rFonts w:asciiTheme="minorHAnsi" w:hAnsiTheme="minorHAnsi"/>
          <w:b/>
          <w:bCs/>
          <w:i/>
          <w:color w:val="0070C0"/>
          <w:sz w:val="22"/>
          <w:szCs w:val="22"/>
          <w:highlight w:val="yellow"/>
        </w:rPr>
        <w:t xml:space="preserve"> course may be taken while the ICMA is in progress. </w:t>
      </w:r>
    </w:p>
    <w:p w14:paraId="0514EC1E" w14:textId="79834EBD" w:rsidR="005710C8" w:rsidRPr="00246F87" w:rsidRDefault="005710C8" w:rsidP="005710C8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  <w:highlight w:val="yellow"/>
        </w:rPr>
      </w:pPr>
      <w:r w:rsidRPr="00246F87">
        <w:rPr>
          <w:rFonts w:asciiTheme="minorHAnsi" w:hAnsiTheme="minorHAnsi"/>
          <w:sz w:val="22"/>
          <w:szCs w:val="22"/>
          <w:highlight w:val="yellow"/>
        </w:rPr>
        <w:t xml:space="preserve"> MATH 118</w:t>
      </w:r>
      <w:r w:rsidR="00AD76DD" w:rsidRPr="00246F87">
        <w:rPr>
          <w:rFonts w:asciiTheme="minorHAnsi" w:hAnsiTheme="minorHAnsi"/>
          <w:sz w:val="22"/>
          <w:szCs w:val="22"/>
          <w:highlight w:val="yellow"/>
        </w:rPr>
        <w:t>/119/221</w:t>
      </w:r>
      <w:r w:rsidRPr="00246F87">
        <w:rPr>
          <w:rFonts w:asciiTheme="minorHAnsi" w:hAnsiTheme="minorHAnsi"/>
          <w:sz w:val="22"/>
          <w:szCs w:val="22"/>
          <w:highlight w:val="yellow"/>
        </w:rPr>
        <w:t xml:space="preserve"> </w:t>
      </w:r>
      <w:r w:rsidRPr="00246F87">
        <w:rPr>
          <w:rFonts w:asciiTheme="minorHAnsi" w:hAnsiTheme="minorHAnsi"/>
          <w:sz w:val="22"/>
          <w:szCs w:val="22"/>
          <w:highlight w:val="yellow"/>
          <w:u w:val="single"/>
        </w:rPr>
        <w:t>or</w:t>
      </w:r>
      <w:r w:rsidRPr="00246F87">
        <w:rPr>
          <w:rFonts w:asciiTheme="minorHAnsi" w:hAnsiTheme="minorHAnsi"/>
          <w:sz w:val="22"/>
          <w:szCs w:val="22"/>
          <w:highlight w:val="yellow"/>
        </w:rPr>
        <w:t xml:space="preserve"> STAT 217/251 (C grade or better) </w:t>
      </w:r>
    </w:p>
    <w:p w14:paraId="0EB2E3D0" w14:textId="02ED4F8A" w:rsidR="005710C8" w:rsidRPr="00AB3477" w:rsidRDefault="00AD76DD" w:rsidP="005710C8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  <w:highlight w:val="yellow"/>
        </w:rPr>
      </w:pPr>
      <w:r w:rsidRPr="00246F87">
        <w:rPr>
          <w:rFonts w:asciiTheme="minorHAnsi" w:hAnsiTheme="minorHAnsi"/>
          <w:sz w:val="22"/>
          <w:szCs w:val="22"/>
          <w:highlight w:val="yellow"/>
        </w:rPr>
        <w:t xml:space="preserve"> ECON 201/222 </w:t>
      </w:r>
      <w:r w:rsidRPr="00246F87">
        <w:rPr>
          <w:rFonts w:asciiTheme="minorHAnsi" w:hAnsiTheme="minorHAnsi"/>
          <w:sz w:val="22"/>
          <w:szCs w:val="22"/>
          <w:highlight w:val="yellow"/>
          <w:u w:val="single"/>
        </w:rPr>
        <w:t>or</w:t>
      </w:r>
      <w:r w:rsidRPr="00246F87">
        <w:rPr>
          <w:rFonts w:asciiTheme="minorHAnsi" w:hAnsiTheme="minorHAnsi"/>
          <w:sz w:val="22"/>
          <w:szCs w:val="22"/>
          <w:highlight w:val="yellow"/>
        </w:rPr>
        <w:t xml:space="preserve"> BUS 212/AGB 214</w:t>
      </w:r>
      <w:r w:rsidR="005710C8" w:rsidRPr="00246F87">
        <w:rPr>
          <w:rFonts w:asciiTheme="minorHAnsi" w:hAnsiTheme="minorHAnsi"/>
          <w:sz w:val="22"/>
          <w:szCs w:val="22"/>
          <w:highlight w:val="yellow"/>
        </w:rPr>
        <w:t xml:space="preserve"> (C grade or better)</w:t>
      </w:r>
    </w:p>
    <w:p w14:paraId="5F653C26" w14:textId="715383F5" w:rsidR="00AB3477" w:rsidRDefault="00AB3477" w:rsidP="00AB34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  <w:highlight w:val="yellow"/>
        </w:rPr>
      </w:pPr>
    </w:p>
    <w:p w14:paraId="2BFA4FDB" w14:textId="77777777" w:rsidR="00AB3477" w:rsidRDefault="00AB3477" w:rsidP="00AB34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  <w:highlight w:val="yellow"/>
        </w:rPr>
      </w:pPr>
    </w:p>
    <w:p w14:paraId="2332DCF6" w14:textId="77777777" w:rsidR="00AB3477" w:rsidRDefault="00AB3477" w:rsidP="00AB34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i/>
          <w:iCs/>
          <w:sz w:val="30"/>
          <w:szCs w:val="30"/>
        </w:rPr>
        <w:t>**</w:t>
      </w:r>
      <w:r>
        <w:rPr>
          <w:rStyle w:val="normaltextrun"/>
          <w:rFonts w:ascii="Calibri" w:hAnsi="Calibri" w:cs="Segoe UI"/>
          <w:i/>
          <w:iCs/>
          <w:sz w:val="22"/>
          <w:szCs w:val="22"/>
        </w:rPr>
        <w:t xml:space="preserve">The completion of coursework without prior consultation with the EIM Academic Advisor, does not guarantee the student eligibility to switch into the RPTA </w:t>
      </w:r>
      <w:proofErr w:type="gramStart"/>
      <w:r>
        <w:rPr>
          <w:rStyle w:val="normaltextrun"/>
          <w:rFonts w:ascii="Calibri" w:hAnsi="Calibri" w:cs="Segoe UI"/>
          <w:i/>
          <w:iCs/>
          <w:sz w:val="22"/>
          <w:szCs w:val="22"/>
        </w:rPr>
        <w:t>major.*</w:t>
      </w:r>
      <w:proofErr w:type="gramEnd"/>
      <w:r>
        <w:rPr>
          <w:rStyle w:val="normaltextrun"/>
          <w:rFonts w:ascii="Calibri" w:hAnsi="Calibri" w:cs="Segoe UI"/>
          <w:i/>
          <w:iCs/>
          <w:sz w:val="22"/>
          <w:szCs w:val="22"/>
        </w:rPr>
        <w:t>*</w:t>
      </w:r>
    </w:p>
    <w:p w14:paraId="19DBE026" w14:textId="77777777" w:rsidR="00AB3477" w:rsidRPr="00246F87" w:rsidRDefault="00AB3477" w:rsidP="00AB34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  <w:highlight w:val="yellow"/>
        </w:rPr>
      </w:pPr>
    </w:p>
    <w:p w14:paraId="7FDA5CC7" w14:textId="77777777" w:rsidR="005710C8" w:rsidRDefault="005710C8" w:rsidP="005710C8"/>
    <w:p w14:paraId="06016030" w14:textId="77777777" w:rsidR="00DB7400" w:rsidRDefault="00F308BE"/>
    <w:p w14:paraId="7AB61DD7" w14:textId="77777777" w:rsidR="00324B2E" w:rsidRDefault="00324B2E"/>
    <w:p w14:paraId="37A3C7C1" w14:textId="77777777" w:rsidR="00324B2E" w:rsidRDefault="00324B2E"/>
    <w:p w14:paraId="2132FA53" w14:textId="77777777" w:rsidR="00324B2E" w:rsidRDefault="00324B2E"/>
    <w:p w14:paraId="3BBA195F" w14:textId="77777777" w:rsidR="00324B2E" w:rsidRDefault="00324B2E"/>
    <w:p w14:paraId="6D6C1578" w14:textId="77777777" w:rsidR="00324B2E" w:rsidRDefault="00324B2E"/>
    <w:p w14:paraId="66809321" w14:textId="77777777" w:rsidR="00324B2E" w:rsidRDefault="00324B2E"/>
    <w:p w14:paraId="6D99409D" w14:textId="77777777" w:rsidR="00324B2E" w:rsidRDefault="00324B2E"/>
    <w:p w14:paraId="2B50A8E5" w14:textId="77777777" w:rsidR="00324B2E" w:rsidRDefault="00324B2E"/>
    <w:p w14:paraId="506C155C" w14:textId="77777777" w:rsidR="00324B2E" w:rsidRDefault="00324B2E"/>
    <w:p w14:paraId="5D7C3ECA" w14:textId="77777777" w:rsidR="00324B2E" w:rsidRDefault="00324B2E"/>
    <w:p w14:paraId="0281B975" w14:textId="77777777" w:rsidR="00324B2E" w:rsidRDefault="00324B2E"/>
    <w:p w14:paraId="45B46A76" w14:textId="77777777" w:rsidR="00324B2E" w:rsidRDefault="00324B2E"/>
    <w:p w14:paraId="35650A1C" w14:textId="77777777" w:rsidR="00324B2E" w:rsidRDefault="00324B2E"/>
    <w:p w14:paraId="0041AB78" w14:textId="77777777" w:rsidR="00324B2E" w:rsidRDefault="00324B2E"/>
    <w:p w14:paraId="44C153F3" w14:textId="4DA34B29" w:rsidR="00324B2E" w:rsidRDefault="00324B2E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Updated:  August 201</w:t>
      </w:r>
      <w:r w:rsidR="00127D72">
        <w:t>9</w:t>
      </w:r>
    </w:p>
    <w:sectPr w:rsidR="00324B2E" w:rsidSect="00D1790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89FDB9" w14:textId="77777777" w:rsidR="00F308BE" w:rsidRDefault="00F308BE">
      <w:pPr>
        <w:spacing w:after="0" w:line="240" w:lineRule="auto"/>
      </w:pPr>
      <w:r>
        <w:separator/>
      </w:r>
    </w:p>
  </w:endnote>
  <w:endnote w:type="continuationSeparator" w:id="0">
    <w:p w14:paraId="3A852C9E" w14:textId="77777777" w:rsidR="00F308BE" w:rsidRDefault="00F30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6C89C" w14:textId="77777777" w:rsidR="00604409" w:rsidRDefault="00F308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78406" w14:textId="77777777" w:rsidR="00604409" w:rsidRDefault="00F308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B096D" w14:textId="77777777" w:rsidR="00604409" w:rsidRDefault="00F308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8CF7D1" w14:textId="77777777" w:rsidR="00F308BE" w:rsidRDefault="00F308BE">
      <w:pPr>
        <w:spacing w:after="0" w:line="240" w:lineRule="auto"/>
      </w:pPr>
      <w:r>
        <w:separator/>
      </w:r>
    </w:p>
  </w:footnote>
  <w:footnote w:type="continuationSeparator" w:id="0">
    <w:p w14:paraId="1253FBEB" w14:textId="77777777" w:rsidR="00F308BE" w:rsidRDefault="00F30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AEC1E" w14:textId="77777777" w:rsidR="00604409" w:rsidRDefault="00F308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2E3E1" w14:textId="381C0D25" w:rsidR="00604409" w:rsidRDefault="00F308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D88A1" w14:textId="77777777" w:rsidR="00604409" w:rsidRDefault="00F308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C0A2B"/>
    <w:multiLevelType w:val="hybridMultilevel"/>
    <w:tmpl w:val="E31C6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E465F"/>
    <w:multiLevelType w:val="hybridMultilevel"/>
    <w:tmpl w:val="415CD78E"/>
    <w:lvl w:ilvl="0" w:tplc="57B2AF4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CB7F23"/>
    <w:multiLevelType w:val="multilevel"/>
    <w:tmpl w:val="6F56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A05CEA"/>
    <w:multiLevelType w:val="multilevel"/>
    <w:tmpl w:val="A192D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2D5502F"/>
    <w:multiLevelType w:val="hybridMultilevel"/>
    <w:tmpl w:val="6FEAD9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F42C1"/>
    <w:multiLevelType w:val="hybridMultilevel"/>
    <w:tmpl w:val="1CFA268A"/>
    <w:lvl w:ilvl="0" w:tplc="EC5E88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F20E1"/>
    <w:multiLevelType w:val="hybridMultilevel"/>
    <w:tmpl w:val="F3EE8C6A"/>
    <w:lvl w:ilvl="0" w:tplc="3D1CE65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483DD8"/>
    <w:multiLevelType w:val="multilevel"/>
    <w:tmpl w:val="68DE6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5FAA4CE6"/>
    <w:multiLevelType w:val="hybridMultilevel"/>
    <w:tmpl w:val="020289D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72FF01FE"/>
    <w:multiLevelType w:val="hybridMultilevel"/>
    <w:tmpl w:val="59E07B3A"/>
    <w:lvl w:ilvl="0" w:tplc="E26ABAE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53E1673"/>
    <w:multiLevelType w:val="hybridMultilevel"/>
    <w:tmpl w:val="C71AEEE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0"/>
  </w:num>
  <w:num w:numId="5">
    <w:abstractNumId w:val="7"/>
  </w:num>
  <w:num w:numId="6">
    <w:abstractNumId w:val="5"/>
  </w:num>
  <w:num w:numId="7">
    <w:abstractNumId w:val="9"/>
  </w:num>
  <w:num w:numId="8">
    <w:abstractNumId w:val="6"/>
  </w:num>
  <w:num w:numId="9">
    <w:abstractNumId w:val="1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0C8"/>
    <w:rsid w:val="000075CD"/>
    <w:rsid w:val="00070D03"/>
    <w:rsid w:val="000807FF"/>
    <w:rsid w:val="000A3392"/>
    <w:rsid w:val="000C4624"/>
    <w:rsid w:val="00127D72"/>
    <w:rsid w:val="001321AA"/>
    <w:rsid w:val="00220F3A"/>
    <w:rsid w:val="002401DD"/>
    <w:rsid w:val="00246F87"/>
    <w:rsid w:val="00290C78"/>
    <w:rsid w:val="002A727B"/>
    <w:rsid w:val="002D023E"/>
    <w:rsid w:val="00324B2E"/>
    <w:rsid w:val="00341ABB"/>
    <w:rsid w:val="0039731E"/>
    <w:rsid w:val="003B77ED"/>
    <w:rsid w:val="005710C8"/>
    <w:rsid w:val="00624CF6"/>
    <w:rsid w:val="0079630C"/>
    <w:rsid w:val="007A1F9C"/>
    <w:rsid w:val="008401E7"/>
    <w:rsid w:val="008C5668"/>
    <w:rsid w:val="00984202"/>
    <w:rsid w:val="00AB3477"/>
    <w:rsid w:val="00AD76DD"/>
    <w:rsid w:val="00BA567F"/>
    <w:rsid w:val="00C65596"/>
    <w:rsid w:val="00CF045B"/>
    <w:rsid w:val="00D1790D"/>
    <w:rsid w:val="00E9454E"/>
    <w:rsid w:val="00F308BE"/>
    <w:rsid w:val="00F33122"/>
    <w:rsid w:val="00F639AE"/>
    <w:rsid w:val="00F933A5"/>
    <w:rsid w:val="00FC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89C9F3"/>
  <w14:defaultImageDpi w14:val="32767"/>
  <w15:chartTrackingRefBased/>
  <w15:docId w15:val="{FB87769D-5B16-1446-A02C-E747C5748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0C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71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710C8"/>
  </w:style>
  <w:style w:type="character" w:customStyle="1" w:styleId="eop">
    <w:name w:val="eop"/>
    <w:basedOn w:val="DefaultParagraphFont"/>
    <w:rsid w:val="005710C8"/>
  </w:style>
  <w:style w:type="character" w:styleId="Hyperlink">
    <w:name w:val="Hyperlink"/>
    <w:basedOn w:val="DefaultParagraphFont"/>
    <w:uiPriority w:val="99"/>
    <w:unhideWhenUsed/>
    <w:rsid w:val="005710C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10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1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0C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71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0C8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5710C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C30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45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8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alog.calpoly.edu/academicstandardsandpolicies/otherinformation/" TargetMode="External"/><Relationship Id="rId13" Type="http://schemas.openxmlformats.org/officeDocument/2006/relationships/hyperlink" Target="http://careerservices.calpoly.edu/explore-services/resource-toolkit/explore-majors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://catalog.calpoly.edu/academicstandardsandpolicies/otherinformation/" TargetMode="External"/><Relationship Id="rId12" Type="http://schemas.openxmlformats.org/officeDocument/2006/relationships/hyperlink" Target="https://success.calpoly.ed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jbgreenw@calpoly.edu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dvising.calpoly.edu/advising-centers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cafesadvising@calpoly.ed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careerservices.calpoly.edu/our-story/our-team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success.calpoly.edu/workshop-schedules" TargetMode="External"/><Relationship Id="rId14" Type="http://schemas.openxmlformats.org/officeDocument/2006/relationships/hyperlink" Target="https://advising.calpoly.edu/change-major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M. Korth</dc:creator>
  <cp:keywords/>
  <dc:description/>
  <cp:lastModifiedBy>Dianne M. Korth</cp:lastModifiedBy>
  <cp:revision>2</cp:revision>
  <cp:lastPrinted>2020-02-13T23:02:00Z</cp:lastPrinted>
  <dcterms:created xsi:type="dcterms:W3CDTF">2020-08-18T20:53:00Z</dcterms:created>
  <dcterms:modified xsi:type="dcterms:W3CDTF">2020-08-18T20:53:00Z</dcterms:modified>
</cp:coreProperties>
</file>