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A59D" w14:textId="45874758" w:rsidR="0025716A" w:rsidRPr="00BB6640" w:rsidRDefault="0025716A" w:rsidP="0025716A">
      <w:r w:rsidRPr="00BB6640">
        <w:rPr>
          <w:noProof/>
        </w:rPr>
        <w:drawing>
          <wp:anchor distT="0" distB="0" distL="114300" distR="114300" simplePos="0" relativeHeight="251660288" behindDoc="0" locked="0" layoutInCell="1" allowOverlap="1" wp14:anchorId="63ABA489" wp14:editId="4AD4061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34050" cy="228600"/>
            <wp:effectExtent l="0" t="0" r="0" b="0"/>
            <wp:wrapSquare wrapText="bothSides"/>
            <wp:docPr id="2" name="Picture 2" title="Cal 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640">
        <w:rPr>
          <w:noProof/>
        </w:rPr>
        <w:drawing>
          <wp:anchor distT="0" distB="0" distL="114300" distR="114300" simplePos="0" relativeHeight="251659264" behindDoc="0" locked="0" layoutInCell="1" allowOverlap="1" wp14:anchorId="42FA96E4" wp14:editId="227B9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" cy="581660"/>
            <wp:effectExtent l="0" t="0" r="0" b="8890"/>
            <wp:wrapSquare wrapText="bothSides"/>
            <wp:docPr id="1" name="Picture 1" descr="Cal Poly Crest" title="Cal Pol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_poly_green_shie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640">
        <w:t xml:space="preserve">College of </w:t>
      </w:r>
      <w:r w:rsidR="00726132">
        <w:t>Engineering</w:t>
      </w:r>
    </w:p>
    <w:p w14:paraId="7F22588A" w14:textId="5D69C09B" w:rsidR="0025716A" w:rsidRPr="00BB6640" w:rsidRDefault="00726132" w:rsidP="0025716A">
      <w:pPr>
        <w:rPr>
          <w:i/>
        </w:rPr>
      </w:pPr>
      <w:r>
        <w:rPr>
          <w:i/>
        </w:rPr>
        <w:t>Engineering Student Services</w:t>
      </w:r>
    </w:p>
    <w:p w14:paraId="5509011A" w14:textId="28E4FC42" w:rsidR="002D2BAD" w:rsidRDefault="002D2BAD" w:rsidP="00501683"/>
    <w:p w14:paraId="1D5C1F8A" w14:textId="749BB6CB" w:rsidR="00BB4EF6" w:rsidRPr="00501683" w:rsidRDefault="00814397" w:rsidP="00501683">
      <w:pPr>
        <w:jc w:val="center"/>
        <w:rPr>
          <w:b/>
          <w:sz w:val="32"/>
          <w:szCs w:val="32"/>
        </w:rPr>
      </w:pPr>
      <w:r w:rsidRPr="00501683">
        <w:rPr>
          <w:b/>
          <w:sz w:val="32"/>
          <w:szCs w:val="32"/>
        </w:rPr>
        <w:t>201</w:t>
      </w:r>
      <w:r w:rsidR="00501683" w:rsidRPr="00501683">
        <w:rPr>
          <w:b/>
          <w:sz w:val="32"/>
          <w:szCs w:val="32"/>
        </w:rPr>
        <w:t>9</w:t>
      </w:r>
      <w:r w:rsidRPr="00501683">
        <w:rPr>
          <w:b/>
          <w:sz w:val="32"/>
          <w:szCs w:val="32"/>
        </w:rPr>
        <w:t xml:space="preserve"> </w:t>
      </w:r>
      <w:r w:rsidR="00BB4EF6" w:rsidRPr="00501683">
        <w:rPr>
          <w:b/>
          <w:sz w:val="32"/>
          <w:szCs w:val="32"/>
        </w:rPr>
        <w:t>Suggested Courses for</w:t>
      </w:r>
    </w:p>
    <w:p w14:paraId="7232A3A2" w14:textId="0AE6CE20" w:rsidR="00BB4EF6" w:rsidRPr="00501683" w:rsidRDefault="001E5F01" w:rsidP="00501683">
      <w:pPr>
        <w:jc w:val="center"/>
        <w:rPr>
          <w:b/>
          <w:sz w:val="32"/>
          <w:szCs w:val="32"/>
        </w:rPr>
      </w:pPr>
      <w:r w:rsidRPr="001E5F01">
        <w:rPr>
          <w:b/>
          <w:sz w:val="32"/>
          <w:szCs w:val="32"/>
        </w:rPr>
        <w:t>Manufacturing Engineering (MFGE) 2019 – 2020 Catalog</w:t>
      </w:r>
    </w:p>
    <w:p w14:paraId="1BBC6807" w14:textId="77777777" w:rsidR="00BB4EF6" w:rsidRPr="00B37C49" w:rsidRDefault="00BB4EF6" w:rsidP="00501683"/>
    <w:p w14:paraId="40E85F09" w14:textId="4A665B0A" w:rsidR="00D91BAE" w:rsidRDefault="00A17E14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>Major course options</w:t>
      </w:r>
      <w:r w:rsidR="00CB1ECB">
        <w:rPr>
          <w:b/>
        </w:rPr>
        <w:t>:</w:t>
      </w:r>
      <w:bookmarkStart w:id="0" w:name="_GoBack"/>
      <w:bookmarkEnd w:id="0"/>
    </w:p>
    <w:p w14:paraId="48742C80" w14:textId="2BDC1593" w:rsidR="003A0E00" w:rsidRDefault="003A0E00" w:rsidP="001E5F01">
      <w:pPr>
        <w:pStyle w:val="ListParagraph"/>
        <w:numPr>
          <w:ilvl w:val="0"/>
          <w:numId w:val="2"/>
        </w:numPr>
        <w:rPr>
          <w:bCs/>
        </w:rPr>
      </w:pPr>
      <w:r>
        <w:rPr>
          <w:b/>
        </w:rPr>
        <w:t>M</w:t>
      </w:r>
      <w:r w:rsidRPr="00501683">
        <w:rPr>
          <w:b/>
        </w:rPr>
        <w:t>ay already be fulfilled with transfer credit; check prerequisites</w:t>
      </w:r>
    </w:p>
    <w:p w14:paraId="06350C77" w14:textId="28510D33" w:rsidR="001E5F01" w:rsidRPr="001E5F01" w:rsidRDefault="001E5F01" w:rsidP="001E5F01">
      <w:pPr>
        <w:pStyle w:val="ListParagraph"/>
        <w:numPr>
          <w:ilvl w:val="0"/>
          <w:numId w:val="2"/>
        </w:numPr>
        <w:rPr>
          <w:bCs/>
        </w:rPr>
      </w:pPr>
      <w:r w:rsidRPr="001E5F01">
        <w:rPr>
          <w:bCs/>
        </w:rPr>
        <w:t>IME 441 (1)*: Engineering Supervision (required in fall 2019)</w:t>
      </w:r>
    </w:p>
    <w:p w14:paraId="3C2BED53" w14:textId="77777777" w:rsidR="001E5F01" w:rsidRPr="001E5F01" w:rsidRDefault="001E5F01" w:rsidP="001E5F01">
      <w:pPr>
        <w:pStyle w:val="ListParagraph"/>
        <w:numPr>
          <w:ilvl w:val="1"/>
          <w:numId w:val="2"/>
        </w:numPr>
        <w:rPr>
          <w:bCs/>
        </w:rPr>
      </w:pPr>
      <w:r w:rsidRPr="001E5F01">
        <w:rPr>
          <w:bCs/>
        </w:rPr>
        <w:t xml:space="preserve">MFGE students should NOT take IME 101 (1): Intro to </w:t>
      </w:r>
      <w:proofErr w:type="spellStart"/>
      <w:r w:rsidRPr="001E5F01">
        <w:rPr>
          <w:bCs/>
        </w:rPr>
        <w:t>Indr</w:t>
      </w:r>
      <w:proofErr w:type="spellEnd"/>
      <w:r w:rsidRPr="001E5F01">
        <w:rPr>
          <w:bCs/>
        </w:rPr>
        <w:t xml:space="preserve">. &amp; </w:t>
      </w:r>
      <w:proofErr w:type="spellStart"/>
      <w:r w:rsidRPr="001E5F01">
        <w:rPr>
          <w:bCs/>
        </w:rPr>
        <w:t>Mfg</w:t>
      </w:r>
      <w:proofErr w:type="spellEnd"/>
      <w:r w:rsidRPr="001E5F01">
        <w:rPr>
          <w:bCs/>
        </w:rPr>
        <w:t xml:space="preserve"> Engr.</w:t>
      </w:r>
    </w:p>
    <w:p w14:paraId="7C3C568D" w14:textId="77777777" w:rsidR="001E5F01" w:rsidRPr="001E5F01" w:rsidRDefault="001E5F01" w:rsidP="001E5F01">
      <w:pPr>
        <w:pStyle w:val="ListParagraph"/>
        <w:numPr>
          <w:ilvl w:val="1"/>
          <w:numId w:val="2"/>
        </w:numPr>
        <w:rPr>
          <w:bCs/>
        </w:rPr>
      </w:pPr>
      <w:r w:rsidRPr="001E5F01">
        <w:rPr>
          <w:bCs/>
        </w:rPr>
        <w:t>Contact IME Department for permission to enroll (see below).</w:t>
      </w:r>
    </w:p>
    <w:p w14:paraId="31D1516A" w14:textId="77777777" w:rsidR="001E5F01" w:rsidRPr="001E5F01" w:rsidRDefault="001E5F01" w:rsidP="001E5F01">
      <w:pPr>
        <w:pStyle w:val="ListParagraph"/>
        <w:numPr>
          <w:ilvl w:val="1"/>
          <w:numId w:val="2"/>
        </w:numPr>
        <w:rPr>
          <w:bCs/>
        </w:rPr>
      </w:pPr>
      <w:r w:rsidRPr="001E5F01">
        <w:rPr>
          <w:bCs/>
        </w:rPr>
        <w:t>A course substitution (available at Engineering Student Services; see contact below) is required for IME 441 to substitute for IME 101.</w:t>
      </w:r>
    </w:p>
    <w:p w14:paraId="462D2274" w14:textId="77777777" w:rsidR="001E5F01" w:rsidRPr="001E5F01" w:rsidRDefault="001E5F01" w:rsidP="001E5F01">
      <w:pPr>
        <w:pStyle w:val="ListParagraph"/>
        <w:numPr>
          <w:ilvl w:val="0"/>
          <w:numId w:val="2"/>
        </w:numPr>
        <w:rPr>
          <w:bCs/>
        </w:rPr>
      </w:pPr>
      <w:r w:rsidRPr="001E5F01">
        <w:rPr>
          <w:bCs/>
        </w:rPr>
        <w:t>IME 140 (2)*: Graphics Communication and Modeling</w:t>
      </w:r>
    </w:p>
    <w:p w14:paraId="4C8F98E7" w14:textId="77777777" w:rsidR="001E5F01" w:rsidRPr="001E5F01" w:rsidRDefault="001E5F01" w:rsidP="001E5F01">
      <w:pPr>
        <w:pStyle w:val="ListParagraph"/>
        <w:numPr>
          <w:ilvl w:val="0"/>
          <w:numId w:val="2"/>
        </w:numPr>
        <w:rPr>
          <w:bCs/>
        </w:rPr>
      </w:pPr>
      <w:r w:rsidRPr="001E5F01">
        <w:rPr>
          <w:bCs/>
        </w:rPr>
        <w:t>IME 223 (4)^: Process Improvement Fundamentals</w:t>
      </w:r>
    </w:p>
    <w:p w14:paraId="3BE9AAD0" w14:textId="77777777" w:rsidR="001E5F01" w:rsidRPr="001E5F01" w:rsidRDefault="001E5F01" w:rsidP="001E5F01">
      <w:pPr>
        <w:pStyle w:val="ListParagraph"/>
        <w:numPr>
          <w:ilvl w:val="0"/>
          <w:numId w:val="2"/>
        </w:numPr>
        <w:rPr>
          <w:bCs/>
        </w:rPr>
      </w:pPr>
      <w:r w:rsidRPr="001E5F01">
        <w:rPr>
          <w:bCs/>
        </w:rPr>
        <w:t>IME 327 (4)^: Test Design and Analysis in Manufacturing Engineering</w:t>
      </w:r>
    </w:p>
    <w:p w14:paraId="0E4ABFB0" w14:textId="77777777" w:rsidR="001E5F01" w:rsidRPr="001E5F01" w:rsidRDefault="001E5F01" w:rsidP="001E5F01">
      <w:pPr>
        <w:pStyle w:val="ListParagraph"/>
        <w:numPr>
          <w:ilvl w:val="0"/>
          <w:numId w:val="2"/>
        </w:numPr>
        <w:rPr>
          <w:bCs/>
        </w:rPr>
      </w:pPr>
      <w:r w:rsidRPr="001E5F01">
        <w:rPr>
          <w:bCs/>
        </w:rPr>
        <w:t>IME 141(1): Manufacturing Processes: Net Shape</w:t>
      </w:r>
    </w:p>
    <w:p w14:paraId="64A87969" w14:textId="77777777" w:rsidR="001E5F01" w:rsidRPr="001E5F01" w:rsidRDefault="001E5F01" w:rsidP="001E5F01">
      <w:pPr>
        <w:pStyle w:val="ListParagraph"/>
        <w:numPr>
          <w:ilvl w:val="0"/>
          <w:numId w:val="2"/>
        </w:numPr>
        <w:rPr>
          <w:bCs/>
        </w:rPr>
      </w:pPr>
      <w:r w:rsidRPr="001E5F01">
        <w:rPr>
          <w:bCs/>
        </w:rPr>
        <w:t>IME 142 (2): Manufacturing Processes: Materials Joining</w:t>
      </w:r>
    </w:p>
    <w:p w14:paraId="2E468D02" w14:textId="77777777" w:rsidR="001E5F01" w:rsidRPr="001E5F01" w:rsidRDefault="001E5F01" w:rsidP="001E5F01">
      <w:pPr>
        <w:pStyle w:val="ListParagraph"/>
        <w:numPr>
          <w:ilvl w:val="0"/>
          <w:numId w:val="2"/>
        </w:numPr>
        <w:rPr>
          <w:bCs/>
        </w:rPr>
      </w:pPr>
      <w:r w:rsidRPr="001E5F01">
        <w:rPr>
          <w:bCs/>
        </w:rPr>
        <w:t xml:space="preserve">IME 144 (4): Introduction to Design and Manufacturing </w:t>
      </w:r>
    </w:p>
    <w:p w14:paraId="639C53BA" w14:textId="77777777" w:rsidR="001E5F01" w:rsidRPr="001E5F01" w:rsidRDefault="001E5F01" w:rsidP="001E5F01">
      <w:pPr>
        <w:pStyle w:val="ListParagraph"/>
        <w:numPr>
          <w:ilvl w:val="0"/>
          <w:numId w:val="2"/>
        </w:numPr>
        <w:rPr>
          <w:bCs/>
        </w:rPr>
      </w:pPr>
      <w:r w:rsidRPr="001E5F01">
        <w:rPr>
          <w:bCs/>
        </w:rPr>
        <w:t>IME 156 (2): Basic Electronics Manufacturing</w:t>
      </w:r>
    </w:p>
    <w:p w14:paraId="7F44E3C7" w14:textId="77777777" w:rsidR="001E5F01" w:rsidRPr="001E5F01" w:rsidRDefault="001E5F01" w:rsidP="001E5F01">
      <w:pPr>
        <w:pStyle w:val="ListParagraph"/>
        <w:numPr>
          <w:ilvl w:val="0"/>
          <w:numId w:val="2"/>
        </w:numPr>
        <w:rPr>
          <w:bCs/>
        </w:rPr>
      </w:pPr>
      <w:r w:rsidRPr="001E5F01">
        <w:rPr>
          <w:bCs/>
        </w:rPr>
        <w:t>IME 314 (3) or IME 315 (3): Engineering Economics or Financial Decision Making for Engineers</w:t>
      </w:r>
    </w:p>
    <w:p w14:paraId="33A3B275" w14:textId="23A5300C" w:rsidR="00733AA3" w:rsidRPr="001E5F01" w:rsidRDefault="001E5F01" w:rsidP="001E5F01">
      <w:pPr>
        <w:pStyle w:val="ListParagraph"/>
        <w:rPr>
          <w:bCs/>
          <w:color w:val="000000" w:themeColor="text1"/>
        </w:rPr>
      </w:pPr>
      <w:r w:rsidRPr="001E5F01">
        <w:rPr>
          <w:bCs/>
        </w:rPr>
        <w:t xml:space="preserve">For planning purposes refer to </w:t>
      </w:r>
      <w:hyperlink r:id="rId10" w:history="1">
        <w:r w:rsidRPr="001E5F01">
          <w:rPr>
            <w:rStyle w:val="Hyperlink"/>
            <w:bCs/>
          </w:rPr>
          <w:t>the catalog</w:t>
        </w:r>
      </w:hyperlink>
      <w:r w:rsidRPr="001E5F01">
        <w:rPr>
          <w:bCs/>
        </w:rPr>
        <w:t xml:space="preserve"> for the term(s) courses are typically offered</w:t>
      </w:r>
      <w:r>
        <w:rPr>
          <w:bCs/>
        </w:rPr>
        <w:t>.</w:t>
      </w:r>
    </w:p>
    <w:p w14:paraId="1425D0B7" w14:textId="77777777" w:rsidR="00BB4EF6" w:rsidRPr="00B37C49" w:rsidRDefault="00BB4EF6" w:rsidP="00501683"/>
    <w:p w14:paraId="09C4B701" w14:textId="49367D01" w:rsidR="00BB4EF6" w:rsidRPr="00501683" w:rsidRDefault="00A17E14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>Support c</w:t>
      </w:r>
      <w:r w:rsidR="006F285B" w:rsidRPr="00501683">
        <w:rPr>
          <w:b/>
        </w:rPr>
        <w:t>ourse</w:t>
      </w:r>
      <w:r w:rsidRPr="00501683">
        <w:rPr>
          <w:b/>
        </w:rPr>
        <w:t xml:space="preserve"> options</w:t>
      </w:r>
      <w:r w:rsidR="00CB1ECB">
        <w:rPr>
          <w:b/>
        </w:rPr>
        <w:t>:</w:t>
      </w:r>
    </w:p>
    <w:p w14:paraId="07477664" w14:textId="5B959991" w:rsidR="00D91BAE" w:rsidRDefault="00D91BAE" w:rsidP="00D91BAE">
      <w:pPr>
        <w:pStyle w:val="ListParagraph"/>
        <w:numPr>
          <w:ilvl w:val="1"/>
          <w:numId w:val="16"/>
        </w:numPr>
      </w:pPr>
      <w:r>
        <w:rPr>
          <w:b/>
        </w:rPr>
        <w:t>M</w:t>
      </w:r>
      <w:r w:rsidRPr="00501683">
        <w:rPr>
          <w:b/>
        </w:rPr>
        <w:t>ay already be fulfilled with transfer credit; check prerequisites</w:t>
      </w:r>
    </w:p>
    <w:p w14:paraId="5967C75D" w14:textId="77777777" w:rsidR="00876DC3" w:rsidRDefault="00876DC3" w:rsidP="00876DC3">
      <w:pPr>
        <w:pStyle w:val="ListParagraph"/>
        <w:numPr>
          <w:ilvl w:val="1"/>
          <w:numId w:val="16"/>
        </w:numPr>
      </w:pPr>
      <w:r>
        <w:t>ME 211 (3): Engineering Statics</w:t>
      </w:r>
    </w:p>
    <w:p w14:paraId="7D581AFD" w14:textId="77777777" w:rsidR="00876DC3" w:rsidRDefault="00876DC3" w:rsidP="00876DC3">
      <w:pPr>
        <w:pStyle w:val="ListParagraph"/>
      </w:pPr>
      <w:r>
        <w:t>or ME 212 (3): Engineering Dynamics</w:t>
      </w:r>
    </w:p>
    <w:p w14:paraId="381064CE" w14:textId="77777777" w:rsidR="00876DC3" w:rsidRDefault="00876DC3" w:rsidP="00876DC3">
      <w:pPr>
        <w:pStyle w:val="ListParagraph"/>
      </w:pPr>
      <w:r>
        <w:t>or ME 302 (3): Thermodynamics I</w:t>
      </w:r>
    </w:p>
    <w:p w14:paraId="67F80747" w14:textId="77777777" w:rsidR="00876DC3" w:rsidRDefault="00876DC3" w:rsidP="00876DC3">
      <w:pPr>
        <w:pStyle w:val="ListParagraph"/>
        <w:numPr>
          <w:ilvl w:val="1"/>
          <w:numId w:val="16"/>
        </w:numPr>
      </w:pPr>
      <w:r>
        <w:t>CSC 232 (3): Computer Programming for Scientists and Engineers</w:t>
      </w:r>
    </w:p>
    <w:p w14:paraId="313C23D5" w14:textId="77777777" w:rsidR="00876DC3" w:rsidRDefault="00876DC3" w:rsidP="00876DC3">
      <w:pPr>
        <w:pStyle w:val="ListParagraph"/>
        <w:numPr>
          <w:ilvl w:val="1"/>
          <w:numId w:val="16"/>
        </w:numPr>
      </w:pPr>
      <w:r>
        <w:t>CE 204 (3): Mechanics of Materials I</w:t>
      </w:r>
    </w:p>
    <w:p w14:paraId="6B377193" w14:textId="77777777" w:rsidR="00876DC3" w:rsidRDefault="00876DC3" w:rsidP="00876DC3">
      <w:pPr>
        <w:pStyle w:val="ListParagraph"/>
        <w:numPr>
          <w:ilvl w:val="1"/>
          <w:numId w:val="16"/>
        </w:numPr>
      </w:pPr>
      <w:r>
        <w:t>BIO 213 (2) &amp; BMED 213 (2): Life Science for Engineers and Bioengineering Fundamentals</w:t>
      </w:r>
    </w:p>
    <w:p w14:paraId="490D1461" w14:textId="77777777" w:rsidR="00876DC3" w:rsidRDefault="00876DC3" w:rsidP="00876DC3">
      <w:pPr>
        <w:pStyle w:val="ListParagraph"/>
        <w:numPr>
          <w:ilvl w:val="1"/>
          <w:numId w:val="16"/>
        </w:numPr>
      </w:pPr>
      <w:r>
        <w:t>MATE 210 (3) &amp; MATE 215 (1): Materials Engineering and Materials Laboratory I</w:t>
      </w:r>
    </w:p>
    <w:p w14:paraId="15D3B05F" w14:textId="77777777" w:rsidR="00876DC3" w:rsidRDefault="00876DC3" w:rsidP="00876DC3">
      <w:pPr>
        <w:pStyle w:val="ListParagraph"/>
        <w:numPr>
          <w:ilvl w:val="1"/>
          <w:numId w:val="16"/>
        </w:numPr>
      </w:pPr>
      <w:r>
        <w:t>EE 201 (3) &amp; EE 251 (1): Electric Circuit Theory and Laboratory</w:t>
      </w:r>
    </w:p>
    <w:p w14:paraId="7521EBE6" w14:textId="77777777" w:rsidR="00876DC3" w:rsidRDefault="00876DC3" w:rsidP="00876DC3">
      <w:pPr>
        <w:pStyle w:val="ListParagraph"/>
      </w:pPr>
      <w:r>
        <w:t>or EE 321 (3): Electronics</w:t>
      </w:r>
    </w:p>
    <w:p w14:paraId="3163CA05" w14:textId="77777777" w:rsidR="00876DC3" w:rsidRDefault="00876DC3" w:rsidP="00876DC3">
      <w:pPr>
        <w:pStyle w:val="ListParagraph"/>
        <w:numPr>
          <w:ilvl w:val="1"/>
          <w:numId w:val="16"/>
        </w:numPr>
      </w:pPr>
      <w:r>
        <w:t>STAT 321 (4): Probability and Statistics for Engineers and Scientists</w:t>
      </w:r>
    </w:p>
    <w:p w14:paraId="4CBFFDE5" w14:textId="77777777" w:rsidR="00876DC3" w:rsidRPr="006A4088" w:rsidRDefault="00876DC3" w:rsidP="00876DC3">
      <w:pPr>
        <w:pStyle w:val="ListParagraph"/>
      </w:pPr>
    </w:p>
    <w:p w14:paraId="1CE29D68" w14:textId="6FEB608C" w:rsidR="00BB4EF6" w:rsidRDefault="00BB4EF6" w:rsidP="00501683"/>
    <w:p w14:paraId="46ED6B6B" w14:textId="426DF295" w:rsidR="00D91BAE" w:rsidRDefault="00D91BAE" w:rsidP="00D91BAE">
      <w:pPr>
        <w:rPr>
          <w:b/>
          <w:color w:val="000000" w:themeColor="text1"/>
        </w:rPr>
      </w:pPr>
      <w:r w:rsidRPr="00D91BAE">
        <w:rPr>
          <w:b/>
          <w:color w:val="000000" w:themeColor="text1"/>
        </w:rPr>
        <w:t>*Course is required or strongly recommended in fall due to course availability or prerequisites</w:t>
      </w:r>
    </w:p>
    <w:p w14:paraId="0F002768" w14:textId="777FA84A" w:rsidR="00537825" w:rsidRPr="00D91BAE" w:rsidRDefault="00537825" w:rsidP="00D91BAE">
      <w:pPr>
        <w:rPr>
          <w:b/>
          <w:color w:val="000000" w:themeColor="text1"/>
        </w:rPr>
      </w:pPr>
      <w:r w:rsidRPr="00537825">
        <w:rPr>
          <w:b/>
          <w:color w:val="000000" w:themeColor="text1"/>
        </w:rPr>
        <w:t>^Course should be taken as soon as possible</w:t>
      </w:r>
    </w:p>
    <w:p w14:paraId="33E3D84A" w14:textId="77777777" w:rsidR="00D91BAE" w:rsidRPr="00B37C49" w:rsidRDefault="00D91BAE" w:rsidP="00501683"/>
    <w:p w14:paraId="7A9DCBFD" w14:textId="28831E84" w:rsidR="00BB4EF6" w:rsidRPr="00501683" w:rsidRDefault="00BB4EF6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 xml:space="preserve">General Education (GE) </w:t>
      </w:r>
      <w:r w:rsidR="00A17E14" w:rsidRPr="00501683">
        <w:rPr>
          <w:b/>
        </w:rPr>
        <w:t>course options</w:t>
      </w:r>
      <w:r w:rsidR="00CB1ECB">
        <w:rPr>
          <w:b/>
        </w:rPr>
        <w:t>:</w:t>
      </w:r>
    </w:p>
    <w:p w14:paraId="05792076" w14:textId="12DF0AD0" w:rsidR="00D91BAE" w:rsidRDefault="00D91BAE" w:rsidP="00D91BAE">
      <w:pPr>
        <w:pStyle w:val="ListParagraph"/>
        <w:numPr>
          <w:ilvl w:val="1"/>
          <w:numId w:val="17"/>
        </w:numPr>
      </w:pPr>
      <w:r>
        <w:rPr>
          <w:b/>
        </w:rPr>
        <w:t>M</w:t>
      </w:r>
      <w:r w:rsidRPr="00501683">
        <w:rPr>
          <w:b/>
        </w:rPr>
        <w:t>ay already be fulfilled with transfer credit; check prerequisites</w:t>
      </w:r>
    </w:p>
    <w:p w14:paraId="12A7B3E8" w14:textId="2A8BD43D" w:rsidR="00BB4EF6" w:rsidRPr="00B37C49" w:rsidRDefault="00BB4EF6" w:rsidP="00D91BAE">
      <w:pPr>
        <w:pStyle w:val="ListParagraph"/>
        <w:numPr>
          <w:ilvl w:val="1"/>
          <w:numId w:val="17"/>
        </w:numPr>
      </w:pPr>
      <w:r w:rsidRPr="00B37C49">
        <w:t>Any remaining lower division GE course(s)</w:t>
      </w:r>
      <w:r w:rsidR="004F74E8">
        <w:t>.</w:t>
      </w:r>
    </w:p>
    <w:p w14:paraId="46AD7CA9" w14:textId="77777777" w:rsidR="00BB4EF6" w:rsidRDefault="00BB4EF6" w:rsidP="00D91BAE">
      <w:pPr>
        <w:pStyle w:val="ListParagraph"/>
        <w:numPr>
          <w:ilvl w:val="1"/>
          <w:numId w:val="17"/>
        </w:numPr>
      </w:pPr>
      <w:r w:rsidRPr="00B37C49">
        <w:t>GE C4</w:t>
      </w:r>
    </w:p>
    <w:p w14:paraId="1603A1D7" w14:textId="743FF3B1" w:rsidR="00D50CED" w:rsidRPr="00501683" w:rsidRDefault="00BB4EF6" w:rsidP="00D91BAE">
      <w:pPr>
        <w:pStyle w:val="ListParagraph"/>
        <w:numPr>
          <w:ilvl w:val="1"/>
          <w:numId w:val="17"/>
        </w:numPr>
        <w:rPr>
          <w:color w:val="000000"/>
        </w:rPr>
      </w:pPr>
      <w:r w:rsidRPr="00501683">
        <w:rPr>
          <w:color w:val="000000"/>
          <w:shd w:val="clear" w:color="auto" w:fill="FFFFFF"/>
        </w:rPr>
        <w:lastRenderedPageBreak/>
        <w:t>The </w:t>
      </w:r>
      <w:hyperlink r:id="rId11" w:history="1">
        <w:r w:rsidRPr="009D3433">
          <w:rPr>
            <w:rStyle w:val="Hyperlink"/>
            <w:shd w:val="clear" w:color="auto" w:fill="FFFFFF"/>
          </w:rPr>
          <w:t>Graduation Writing Requirement (GWR)</w:t>
        </w:r>
      </w:hyperlink>
      <w:r w:rsidRPr="00501683">
        <w:rPr>
          <w:color w:val="000000"/>
          <w:shd w:val="clear" w:color="auto" w:fill="FFFFFF"/>
        </w:rPr>
        <w:t xml:space="preserve"> must be fulfilled </w:t>
      </w:r>
      <w:r w:rsidR="009D7158" w:rsidRPr="00501683">
        <w:rPr>
          <w:color w:val="000000"/>
          <w:shd w:val="clear" w:color="auto" w:fill="FFFFFF"/>
        </w:rPr>
        <w:t xml:space="preserve">before graduation </w:t>
      </w:r>
      <w:r w:rsidRPr="00501683">
        <w:rPr>
          <w:color w:val="000000"/>
          <w:shd w:val="clear" w:color="auto" w:fill="FFFFFF"/>
        </w:rPr>
        <w:t xml:space="preserve">by </w:t>
      </w:r>
      <w:r w:rsidR="003D19DF" w:rsidRPr="00501683">
        <w:rPr>
          <w:color w:val="000000"/>
          <w:shd w:val="clear" w:color="auto" w:fill="FFFFFF"/>
        </w:rPr>
        <w:t xml:space="preserve">either </w:t>
      </w:r>
      <w:r w:rsidRPr="00501683">
        <w:rPr>
          <w:color w:val="000000"/>
          <w:shd w:val="clear" w:color="auto" w:fill="FFFFFF"/>
        </w:rPr>
        <w:t>enrolling in a GWR-approved, upper-division English course</w:t>
      </w:r>
      <w:r w:rsidR="003D19DF" w:rsidRPr="00501683">
        <w:rPr>
          <w:color w:val="000000"/>
          <w:shd w:val="clear" w:color="auto" w:fill="FFFFFF"/>
        </w:rPr>
        <w:t xml:space="preserve"> (which can double-count with the GE C4)</w:t>
      </w:r>
      <w:r w:rsidRPr="00501683">
        <w:rPr>
          <w:color w:val="000000"/>
          <w:shd w:val="clear" w:color="auto" w:fill="FFFFFF"/>
        </w:rPr>
        <w:t> OR by registering for the Writing Proficiency Examination (WPE). GWR</w:t>
      </w:r>
      <w:r w:rsidR="00733AA3" w:rsidRPr="00501683">
        <w:rPr>
          <w:color w:val="000000"/>
          <w:shd w:val="clear" w:color="auto" w:fill="FFFFFF"/>
        </w:rPr>
        <w:t xml:space="preserve"> courses are searchable on PASS</w:t>
      </w:r>
      <w:r w:rsidR="009D3433">
        <w:rPr>
          <w:color w:val="000000"/>
          <w:shd w:val="clear" w:color="auto" w:fill="FFFFFF"/>
        </w:rPr>
        <w:t>.</w:t>
      </w:r>
    </w:p>
    <w:p w14:paraId="544129F5" w14:textId="5474B0BB" w:rsidR="00BB4EF6" w:rsidRPr="009D3433" w:rsidRDefault="00BB4EF6" w:rsidP="009D3433">
      <w:pPr>
        <w:pStyle w:val="ListParagraph"/>
        <w:numPr>
          <w:ilvl w:val="1"/>
          <w:numId w:val="17"/>
        </w:numPr>
        <w:rPr>
          <w:rStyle w:val="Hyperlink"/>
          <w:color w:val="auto"/>
          <w:u w:val="none"/>
        </w:rPr>
      </w:pPr>
      <w:r>
        <w:t xml:space="preserve">The </w:t>
      </w:r>
      <w:hyperlink r:id="rId12" w:anchor="uscptext" w:history="1">
        <w:r w:rsidRPr="009D3433">
          <w:rPr>
            <w:rStyle w:val="Hyperlink"/>
          </w:rPr>
          <w:t>United States Cultural Pluralism (USCP)</w:t>
        </w:r>
      </w:hyperlink>
      <w:r w:rsidRPr="00B37C49">
        <w:t xml:space="preserve"> requirement must be satisfied before graduation. </w:t>
      </w:r>
      <w:r>
        <w:t>USCP courses</w:t>
      </w:r>
      <w:r w:rsidR="003D19DF">
        <w:t xml:space="preserve"> may double-count with a remaining GE requirement and</w:t>
      </w:r>
      <w:r>
        <w:t xml:space="preserve"> are searchable on PASS</w:t>
      </w:r>
      <w:r w:rsidR="009D3433">
        <w:t>.</w:t>
      </w:r>
    </w:p>
    <w:p w14:paraId="73F05D8D" w14:textId="77777777" w:rsidR="00BB4EF6" w:rsidRPr="00B37C49" w:rsidRDefault="00BB4EF6" w:rsidP="00501683">
      <w:pPr>
        <w:rPr>
          <w:b/>
        </w:rPr>
      </w:pPr>
    </w:p>
    <w:p w14:paraId="0E1F0701" w14:textId="47646EC9" w:rsidR="00BB4EF6" w:rsidRPr="00501683" w:rsidRDefault="00BB4EF6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 xml:space="preserve">Additional </w:t>
      </w:r>
      <w:r w:rsidR="00A17E14" w:rsidRPr="00501683">
        <w:rPr>
          <w:b/>
        </w:rPr>
        <w:t>notes</w:t>
      </w:r>
      <w:r w:rsidRPr="00501683">
        <w:rPr>
          <w:b/>
        </w:rPr>
        <w:t>:</w:t>
      </w:r>
    </w:p>
    <w:p w14:paraId="38895A58" w14:textId="3BD64C04" w:rsidR="00733AA3" w:rsidRPr="00D91BAE" w:rsidRDefault="00733AA3" w:rsidP="00D91BAE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B37C49">
        <w:t>Recommended that you enroll in 12</w:t>
      </w:r>
      <w:r w:rsidR="007E11AB">
        <w:t xml:space="preserve"> – </w:t>
      </w:r>
      <w:r w:rsidRPr="00B37C49">
        <w:t>16 units</w:t>
      </w:r>
      <w:r w:rsidR="004F74E8">
        <w:t>.</w:t>
      </w:r>
    </w:p>
    <w:p w14:paraId="08387EB7" w14:textId="77777777" w:rsidR="0071214F" w:rsidRPr="00BB4EF6" w:rsidRDefault="0071214F" w:rsidP="00501683">
      <w:pPr>
        <w:rPr>
          <w:color w:val="000000"/>
        </w:rPr>
      </w:pPr>
    </w:p>
    <w:p w14:paraId="6941D819" w14:textId="77777777" w:rsidR="00934268" w:rsidRPr="003C5A2B" w:rsidRDefault="00934268" w:rsidP="00934268">
      <w:pPr>
        <w:pStyle w:val="ListParagraph"/>
        <w:numPr>
          <w:ilvl w:val="0"/>
          <w:numId w:val="13"/>
        </w:numPr>
        <w:rPr>
          <w:b/>
        </w:rPr>
      </w:pPr>
      <w:r w:rsidRPr="003C5A2B">
        <w:rPr>
          <w:b/>
        </w:rPr>
        <w:t>Engineering Student Services:</w:t>
      </w:r>
    </w:p>
    <w:p w14:paraId="1E0C2B39" w14:textId="77777777" w:rsidR="00934268" w:rsidRPr="003C5A2B" w:rsidRDefault="00934268" w:rsidP="00934268">
      <w:pPr>
        <w:ind w:left="360"/>
      </w:pPr>
      <w:r w:rsidRPr="003C5A2B">
        <w:t>Engineering Advising | Multicultural Engineering Program | International Exchange Program</w:t>
      </w:r>
    </w:p>
    <w:p w14:paraId="53E2F203" w14:textId="656FD3FB" w:rsidR="00934268" w:rsidRPr="003C5A2B" w:rsidRDefault="00143E68" w:rsidP="00934268">
      <w:pPr>
        <w:ind w:left="360"/>
      </w:pPr>
      <w:r>
        <w:t>Location: Building</w:t>
      </w:r>
      <w:r w:rsidRPr="003C5A2B">
        <w:t xml:space="preserve"> 40, R</w:t>
      </w:r>
      <w:r>
        <w:t>oom</w:t>
      </w:r>
      <w:r w:rsidRPr="003C5A2B">
        <w:t xml:space="preserve"> 11</w:t>
      </w:r>
      <w:r>
        <w:t>5</w:t>
      </w:r>
    </w:p>
    <w:p w14:paraId="446B41CB" w14:textId="77777777" w:rsidR="00934268" w:rsidRDefault="00934268" w:rsidP="00934268">
      <w:pPr>
        <w:ind w:left="360"/>
      </w:pPr>
      <w:r>
        <w:t xml:space="preserve">Phone: </w:t>
      </w:r>
      <w:r w:rsidRPr="003C5A2B">
        <w:t>805-756-1461</w:t>
      </w:r>
    </w:p>
    <w:p w14:paraId="61C7E761" w14:textId="77777777" w:rsidR="00934268" w:rsidRDefault="00484D45" w:rsidP="00934268">
      <w:pPr>
        <w:ind w:left="360"/>
      </w:pPr>
      <w:hyperlink r:id="rId13" w:history="1">
        <w:r w:rsidR="00934268" w:rsidRPr="00E00227">
          <w:rPr>
            <w:rStyle w:val="Hyperlink"/>
          </w:rPr>
          <w:t>Email</w:t>
        </w:r>
      </w:hyperlink>
      <w:r w:rsidR="00934268">
        <w:t xml:space="preserve"> </w:t>
      </w:r>
    </w:p>
    <w:p w14:paraId="629CA867" w14:textId="4D045DE3" w:rsidR="00D91BAE" w:rsidRDefault="00484D45" w:rsidP="00934268">
      <w:pPr>
        <w:ind w:left="360"/>
      </w:pPr>
      <w:hyperlink r:id="rId14" w:history="1">
        <w:r w:rsidR="00934268" w:rsidRPr="00E00227">
          <w:rPr>
            <w:rStyle w:val="Hyperlink"/>
          </w:rPr>
          <w:t>Website</w:t>
        </w:r>
      </w:hyperlink>
    </w:p>
    <w:p w14:paraId="1DD372CC" w14:textId="77777777" w:rsidR="00BB4EF6" w:rsidRDefault="00BB4EF6" w:rsidP="00501683"/>
    <w:p w14:paraId="53E7B069" w14:textId="7C88656D" w:rsidR="00BB4EF6" w:rsidRPr="00501683" w:rsidRDefault="00876DC3" w:rsidP="0050168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IME</w:t>
      </w:r>
      <w:r w:rsidR="00FD18A3" w:rsidRPr="00501683">
        <w:rPr>
          <w:b/>
        </w:rPr>
        <w:t xml:space="preserve"> Department</w:t>
      </w:r>
      <w:r w:rsidR="00BB4EF6" w:rsidRPr="00501683">
        <w:rPr>
          <w:b/>
        </w:rPr>
        <w:t>:</w:t>
      </w:r>
    </w:p>
    <w:p w14:paraId="1C0BD057" w14:textId="44B64663" w:rsidR="00876DC3" w:rsidRDefault="00876DC3" w:rsidP="00876DC3">
      <w:pPr>
        <w:ind w:left="360"/>
      </w:pPr>
      <w:r>
        <w:t xml:space="preserve">Location: </w:t>
      </w:r>
      <w:r w:rsidR="00D04826">
        <w:t>Building</w:t>
      </w:r>
      <w:r>
        <w:t xml:space="preserve"> 192, </w:t>
      </w:r>
      <w:r w:rsidR="00D04826">
        <w:t>Room</w:t>
      </w:r>
      <w:r>
        <w:t xml:space="preserve"> 223</w:t>
      </w:r>
    </w:p>
    <w:p w14:paraId="0C446776" w14:textId="4C3A98A1" w:rsidR="00876DC3" w:rsidRDefault="00876DC3" w:rsidP="00876DC3">
      <w:pPr>
        <w:ind w:left="360"/>
      </w:pPr>
      <w:r>
        <w:t xml:space="preserve">Phone: 805-756-2341 </w:t>
      </w:r>
    </w:p>
    <w:p w14:paraId="3741C2C7" w14:textId="71FB589E" w:rsidR="00876DC3" w:rsidRDefault="00484D45" w:rsidP="00876DC3">
      <w:pPr>
        <w:ind w:left="360"/>
      </w:pPr>
      <w:hyperlink r:id="rId15" w:history="1">
        <w:r w:rsidR="00876DC3" w:rsidRPr="00876DC3">
          <w:rPr>
            <w:rStyle w:val="Hyperlink"/>
          </w:rPr>
          <w:t>Email</w:t>
        </w:r>
      </w:hyperlink>
    </w:p>
    <w:p w14:paraId="2646F064" w14:textId="15DD0BFF" w:rsidR="004E3D16" w:rsidRDefault="00484D45" w:rsidP="00876DC3">
      <w:pPr>
        <w:ind w:left="360"/>
      </w:pPr>
      <w:hyperlink r:id="rId16" w:history="1">
        <w:r w:rsidR="00876DC3" w:rsidRPr="00876DC3">
          <w:rPr>
            <w:rStyle w:val="Hyperlink"/>
          </w:rPr>
          <w:t>Website</w:t>
        </w:r>
      </w:hyperlink>
    </w:p>
    <w:sectPr w:rsidR="004E3D16" w:rsidSect="00B37C49">
      <w:footerReference w:type="default" r:id="rId17"/>
      <w:type w:val="continuous"/>
      <w:pgSz w:w="12240" w:h="15840"/>
      <w:pgMar w:top="72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441A" w14:textId="77777777" w:rsidR="00484D45" w:rsidRDefault="00484D45" w:rsidP="00F205C0">
      <w:r>
        <w:separator/>
      </w:r>
    </w:p>
  </w:endnote>
  <w:endnote w:type="continuationSeparator" w:id="0">
    <w:p w14:paraId="76DB1101" w14:textId="77777777" w:rsidR="00484D45" w:rsidRDefault="00484D45" w:rsidP="00F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Cal Poly Address and Phone Number"/>
    </w:tblPr>
    <w:tblGrid>
      <w:gridCol w:w="10080"/>
    </w:tblGrid>
    <w:tr w:rsidR="00367EB7" w14:paraId="6FA895D3" w14:textId="77777777" w:rsidTr="000F7A7F">
      <w:trPr>
        <w:trHeight w:hRule="exact" w:val="206"/>
        <w:tblHeader/>
      </w:trPr>
      <w:tc>
        <w:tcPr>
          <w:tcW w:w="5000" w:type="pct"/>
        </w:tcPr>
        <w:p w14:paraId="0A9ACC9F" w14:textId="19D0A53D" w:rsidR="00367EB7" w:rsidRPr="00EF5840" w:rsidRDefault="00367EB7" w:rsidP="00367EB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 w:rsidRPr="00EF5840">
            <w:rPr>
              <w:rFonts w:ascii="Arial" w:hAnsi="Arial"/>
              <w:color w:val="035642"/>
              <w:sz w:val="15"/>
              <w:szCs w:val="15"/>
            </w:rPr>
            <w:t>1 Grand Avenue  |  San Luis Obispo  |  CA  |  93407</w:t>
          </w:r>
          <w:r>
            <w:rPr>
              <w:rFonts w:ascii="Arial" w:hAnsi="Arial"/>
              <w:color w:val="035642"/>
              <w:sz w:val="15"/>
              <w:szCs w:val="15"/>
            </w:rPr>
            <w:t xml:space="preserve">  |  805-756</w:t>
          </w:r>
          <w:r w:rsidR="001E5F01">
            <w:rPr>
              <w:rFonts w:ascii="Arial" w:hAnsi="Arial"/>
              <w:color w:val="035642"/>
              <w:sz w:val="15"/>
              <w:szCs w:val="15"/>
            </w:rPr>
            <w:t>-1461</w:t>
          </w:r>
        </w:p>
      </w:tc>
    </w:tr>
    <w:tr w:rsidR="00367EB7" w14:paraId="6207B66A" w14:textId="77777777" w:rsidTr="00367EB7">
      <w:trPr>
        <w:trHeight w:val="68"/>
      </w:trPr>
      <w:tc>
        <w:tcPr>
          <w:tcW w:w="5000" w:type="pct"/>
        </w:tcPr>
        <w:p w14:paraId="3188A3FC" w14:textId="16E2A017" w:rsidR="00367EB7" w:rsidRPr="00EF5840" w:rsidRDefault="00367EB7" w:rsidP="00367EB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</w:p>
      </w:tc>
    </w:tr>
  </w:tbl>
  <w:p w14:paraId="525F31A6" w14:textId="77777777" w:rsidR="00796D50" w:rsidRDefault="0079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F8B5" w14:textId="77777777" w:rsidR="00484D45" w:rsidRDefault="00484D45" w:rsidP="00F205C0">
      <w:r>
        <w:separator/>
      </w:r>
    </w:p>
  </w:footnote>
  <w:footnote w:type="continuationSeparator" w:id="0">
    <w:p w14:paraId="14770E5F" w14:textId="77777777" w:rsidR="00484D45" w:rsidRDefault="00484D45" w:rsidP="00F2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68"/>
    <w:multiLevelType w:val="hybridMultilevel"/>
    <w:tmpl w:val="F920C998"/>
    <w:lvl w:ilvl="0" w:tplc="40103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FD6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F81824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9E46AB"/>
    <w:multiLevelType w:val="hybridMultilevel"/>
    <w:tmpl w:val="BB0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3261"/>
    <w:multiLevelType w:val="hybridMultilevel"/>
    <w:tmpl w:val="C10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67C3"/>
    <w:multiLevelType w:val="hybridMultilevel"/>
    <w:tmpl w:val="D15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4B5"/>
    <w:multiLevelType w:val="hybridMultilevel"/>
    <w:tmpl w:val="21F2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020FA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0C3517"/>
    <w:multiLevelType w:val="hybridMultilevel"/>
    <w:tmpl w:val="49BE84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C53FF8"/>
    <w:multiLevelType w:val="multilevel"/>
    <w:tmpl w:val="A40017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DD3C1A"/>
    <w:multiLevelType w:val="hybridMultilevel"/>
    <w:tmpl w:val="8C08A13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3D540158"/>
    <w:multiLevelType w:val="hybridMultilevel"/>
    <w:tmpl w:val="D572187A"/>
    <w:lvl w:ilvl="0" w:tplc="9226631E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A130F"/>
    <w:multiLevelType w:val="hybridMultilevel"/>
    <w:tmpl w:val="9AD0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74FE5"/>
    <w:multiLevelType w:val="multilevel"/>
    <w:tmpl w:val="A40017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133A91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7C252C"/>
    <w:multiLevelType w:val="hybridMultilevel"/>
    <w:tmpl w:val="724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C6C17"/>
    <w:multiLevelType w:val="hybridMultilevel"/>
    <w:tmpl w:val="5330E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4B17D2"/>
    <w:multiLevelType w:val="multilevel"/>
    <w:tmpl w:val="A40017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D340159"/>
    <w:multiLevelType w:val="hybridMultilevel"/>
    <w:tmpl w:val="C2C4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4F54E">
      <w:numFmt w:val="bullet"/>
      <w:lvlText w:val="•"/>
      <w:lvlJc w:val="left"/>
      <w:pPr>
        <w:ind w:left="2520" w:hanging="72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8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A"/>
    <w:rsid w:val="00005A1E"/>
    <w:rsid w:val="0006206B"/>
    <w:rsid w:val="00085EB3"/>
    <w:rsid w:val="000E50D6"/>
    <w:rsid w:val="000F2127"/>
    <w:rsid w:val="000F6001"/>
    <w:rsid w:val="000F7A7F"/>
    <w:rsid w:val="00112069"/>
    <w:rsid w:val="00114355"/>
    <w:rsid w:val="001175B4"/>
    <w:rsid w:val="00143E68"/>
    <w:rsid w:val="00144A5C"/>
    <w:rsid w:val="001511E3"/>
    <w:rsid w:val="00164B02"/>
    <w:rsid w:val="00174DDB"/>
    <w:rsid w:val="001B07E5"/>
    <w:rsid w:val="001C0ADC"/>
    <w:rsid w:val="001C0C4D"/>
    <w:rsid w:val="001D4DF1"/>
    <w:rsid w:val="001E5F01"/>
    <w:rsid w:val="001F2368"/>
    <w:rsid w:val="00237DB1"/>
    <w:rsid w:val="00240748"/>
    <w:rsid w:val="00252DFC"/>
    <w:rsid w:val="0025716A"/>
    <w:rsid w:val="00275188"/>
    <w:rsid w:val="002A5FF8"/>
    <w:rsid w:val="002A68D4"/>
    <w:rsid w:val="002A7D38"/>
    <w:rsid w:val="002D051E"/>
    <w:rsid w:val="002D0BB9"/>
    <w:rsid w:val="002D28D8"/>
    <w:rsid w:val="002D2BAD"/>
    <w:rsid w:val="002E7112"/>
    <w:rsid w:val="003073B1"/>
    <w:rsid w:val="00313F6B"/>
    <w:rsid w:val="0032159F"/>
    <w:rsid w:val="00354601"/>
    <w:rsid w:val="00361EA9"/>
    <w:rsid w:val="00366EAB"/>
    <w:rsid w:val="00367EB7"/>
    <w:rsid w:val="00372740"/>
    <w:rsid w:val="00387DE4"/>
    <w:rsid w:val="003A0E00"/>
    <w:rsid w:val="003A63D9"/>
    <w:rsid w:val="003A6DE9"/>
    <w:rsid w:val="003B6CD2"/>
    <w:rsid w:val="003C140C"/>
    <w:rsid w:val="003D19DF"/>
    <w:rsid w:val="003D61AD"/>
    <w:rsid w:val="003E7FB8"/>
    <w:rsid w:val="003F0C39"/>
    <w:rsid w:val="00404EDD"/>
    <w:rsid w:val="00411526"/>
    <w:rsid w:val="0041282F"/>
    <w:rsid w:val="00415E96"/>
    <w:rsid w:val="004426E7"/>
    <w:rsid w:val="004757DC"/>
    <w:rsid w:val="0048148F"/>
    <w:rsid w:val="0048167C"/>
    <w:rsid w:val="00484D45"/>
    <w:rsid w:val="004859EC"/>
    <w:rsid w:val="00493F9A"/>
    <w:rsid w:val="004950E9"/>
    <w:rsid w:val="00495482"/>
    <w:rsid w:val="004A6592"/>
    <w:rsid w:val="004B137F"/>
    <w:rsid w:val="004D44DA"/>
    <w:rsid w:val="004E3D16"/>
    <w:rsid w:val="004F2961"/>
    <w:rsid w:val="004F2DB9"/>
    <w:rsid w:val="004F74E8"/>
    <w:rsid w:val="004F7C84"/>
    <w:rsid w:val="00501683"/>
    <w:rsid w:val="00512137"/>
    <w:rsid w:val="00513007"/>
    <w:rsid w:val="005327AB"/>
    <w:rsid w:val="00533471"/>
    <w:rsid w:val="00536C69"/>
    <w:rsid w:val="00537825"/>
    <w:rsid w:val="00546597"/>
    <w:rsid w:val="00574EC1"/>
    <w:rsid w:val="00575279"/>
    <w:rsid w:val="005C3F2E"/>
    <w:rsid w:val="005D7649"/>
    <w:rsid w:val="005E6E34"/>
    <w:rsid w:val="006003BD"/>
    <w:rsid w:val="0062175D"/>
    <w:rsid w:val="0064050A"/>
    <w:rsid w:val="006A4088"/>
    <w:rsid w:val="006C53C8"/>
    <w:rsid w:val="006C61DD"/>
    <w:rsid w:val="006D74A5"/>
    <w:rsid w:val="006E5864"/>
    <w:rsid w:val="006E5F3C"/>
    <w:rsid w:val="006F285B"/>
    <w:rsid w:val="00706231"/>
    <w:rsid w:val="0070749F"/>
    <w:rsid w:val="0071214F"/>
    <w:rsid w:val="00726132"/>
    <w:rsid w:val="00733AA3"/>
    <w:rsid w:val="007437F3"/>
    <w:rsid w:val="0075163A"/>
    <w:rsid w:val="0076602D"/>
    <w:rsid w:val="00775A29"/>
    <w:rsid w:val="00790782"/>
    <w:rsid w:val="00796D50"/>
    <w:rsid w:val="007A7D1F"/>
    <w:rsid w:val="007C6F07"/>
    <w:rsid w:val="007D2343"/>
    <w:rsid w:val="007E11AB"/>
    <w:rsid w:val="00807DC8"/>
    <w:rsid w:val="00814397"/>
    <w:rsid w:val="00822906"/>
    <w:rsid w:val="008574FD"/>
    <w:rsid w:val="0087285E"/>
    <w:rsid w:val="00876DC3"/>
    <w:rsid w:val="008849ED"/>
    <w:rsid w:val="008915F4"/>
    <w:rsid w:val="0089333A"/>
    <w:rsid w:val="0089403F"/>
    <w:rsid w:val="008B3564"/>
    <w:rsid w:val="008F232D"/>
    <w:rsid w:val="009072AC"/>
    <w:rsid w:val="00915383"/>
    <w:rsid w:val="0092184E"/>
    <w:rsid w:val="00926122"/>
    <w:rsid w:val="00934268"/>
    <w:rsid w:val="00941C5D"/>
    <w:rsid w:val="00985B9A"/>
    <w:rsid w:val="00993689"/>
    <w:rsid w:val="009A1A15"/>
    <w:rsid w:val="009D1A54"/>
    <w:rsid w:val="009D251A"/>
    <w:rsid w:val="009D3433"/>
    <w:rsid w:val="009D7158"/>
    <w:rsid w:val="009F14B4"/>
    <w:rsid w:val="00A07AFE"/>
    <w:rsid w:val="00A1369B"/>
    <w:rsid w:val="00A14872"/>
    <w:rsid w:val="00A17E14"/>
    <w:rsid w:val="00A264AB"/>
    <w:rsid w:val="00A91F0E"/>
    <w:rsid w:val="00AA347C"/>
    <w:rsid w:val="00AB48E2"/>
    <w:rsid w:val="00B13B35"/>
    <w:rsid w:val="00B24BFA"/>
    <w:rsid w:val="00B31705"/>
    <w:rsid w:val="00B37C49"/>
    <w:rsid w:val="00B44008"/>
    <w:rsid w:val="00B50D5D"/>
    <w:rsid w:val="00B67D1C"/>
    <w:rsid w:val="00B71258"/>
    <w:rsid w:val="00B737E6"/>
    <w:rsid w:val="00B76D3E"/>
    <w:rsid w:val="00B82EEE"/>
    <w:rsid w:val="00B84212"/>
    <w:rsid w:val="00BA0E84"/>
    <w:rsid w:val="00BA5BAB"/>
    <w:rsid w:val="00BB1BCF"/>
    <w:rsid w:val="00BB4EF6"/>
    <w:rsid w:val="00BD727F"/>
    <w:rsid w:val="00C1241A"/>
    <w:rsid w:val="00C2017E"/>
    <w:rsid w:val="00C21C09"/>
    <w:rsid w:val="00C36662"/>
    <w:rsid w:val="00C42A97"/>
    <w:rsid w:val="00C610D1"/>
    <w:rsid w:val="00C6779F"/>
    <w:rsid w:val="00CA55C3"/>
    <w:rsid w:val="00CB1ECB"/>
    <w:rsid w:val="00D04826"/>
    <w:rsid w:val="00D50CED"/>
    <w:rsid w:val="00D91BAE"/>
    <w:rsid w:val="00DA6D93"/>
    <w:rsid w:val="00E26808"/>
    <w:rsid w:val="00E312D1"/>
    <w:rsid w:val="00E36532"/>
    <w:rsid w:val="00E45649"/>
    <w:rsid w:val="00E778A3"/>
    <w:rsid w:val="00E80697"/>
    <w:rsid w:val="00E85DA3"/>
    <w:rsid w:val="00E940EB"/>
    <w:rsid w:val="00ED2C9E"/>
    <w:rsid w:val="00EF5840"/>
    <w:rsid w:val="00F05F69"/>
    <w:rsid w:val="00F12028"/>
    <w:rsid w:val="00F205C0"/>
    <w:rsid w:val="00F64686"/>
    <w:rsid w:val="00FA0BE4"/>
    <w:rsid w:val="00FA5CA3"/>
    <w:rsid w:val="00FB26B5"/>
    <w:rsid w:val="00FD18A3"/>
    <w:rsid w:val="00FD3D89"/>
    <w:rsid w:val="00FE3103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D7DAF"/>
  <w15:docId w15:val="{70C1123B-C83F-4DED-A78D-B0BDEA5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683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C0"/>
  </w:style>
  <w:style w:type="paragraph" w:styleId="Footer">
    <w:name w:val="footer"/>
    <w:basedOn w:val="Normal"/>
    <w:link w:val="Foot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C0"/>
  </w:style>
  <w:style w:type="paragraph" w:styleId="ListParagraph">
    <w:name w:val="List Paragraph"/>
    <w:basedOn w:val="Normal"/>
    <w:uiPriority w:val="34"/>
    <w:qFormat/>
    <w:rsid w:val="002D2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649"/>
    <w:rPr>
      <w:rFonts w:asciiTheme="majorHAnsi" w:hAnsiTheme="majorHAnsi"/>
      <w:color w:val="0000FF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64AB"/>
    <w:rPr>
      <w:rFonts w:ascii="Times New Roman" w:eastAsiaTheme="minorHAnsi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C4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D715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advise@calpoly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calpoly.edu/generalrequirementsbachelorsdegre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me.calpoly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ritingcenter.calpoly.edu/content/gwr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e@calpoly.edu" TargetMode="External"/><Relationship Id="rId10" Type="http://schemas.openxmlformats.org/officeDocument/2006/relationships/hyperlink" Target="http://catalog.calpoly.edu/coursesaz/im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https://eadvise.calpoly.edu/transfe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FB0F3-3DED-7044-9645-ACADED9F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Suzuki</dc:creator>
  <cp:keywords/>
  <dc:description/>
  <cp:lastModifiedBy>Ashlee Morgan Burt</cp:lastModifiedBy>
  <cp:revision>8</cp:revision>
  <cp:lastPrinted>2016-05-17T21:04:00Z</cp:lastPrinted>
  <dcterms:created xsi:type="dcterms:W3CDTF">2019-07-03T20:19:00Z</dcterms:created>
  <dcterms:modified xsi:type="dcterms:W3CDTF">2019-07-05T23:27:00Z</dcterms:modified>
</cp:coreProperties>
</file>