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80" w:rsidRPr="004156DC" w:rsidRDefault="00C72BC6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>Jill Bishop</w:t>
      </w:r>
    </w:p>
    <w:p w:rsidR="003A2E80" w:rsidRPr="004156DC" w:rsidRDefault="003A2E80" w:rsidP="003A5C92">
      <w:pPr>
        <w:pStyle w:val="Subtitle"/>
        <w:pBdr>
          <w:bottom w:val="single" w:sz="12" w:space="1" w:color="auto"/>
        </w:pBdr>
        <w:tabs>
          <w:tab w:val="left" w:pos="720"/>
          <w:tab w:val="right" w:pos="9348"/>
        </w:tabs>
        <w:spacing w:before="60" w:after="60"/>
        <w:rPr>
          <w:rFonts w:ascii="Serifa BT" w:hAnsi="Serifa BT"/>
          <w:b w:val="0"/>
          <w:bCs w:val="0"/>
          <w:sz w:val="20"/>
          <w:szCs w:val="20"/>
        </w:rPr>
      </w:pPr>
      <w:r w:rsidRPr="004156DC">
        <w:rPr>
          <w:rFonts w:ascii="Serifa BT" w:hAnsi="Serifa BT" w:cs="Microsoft Sans Serif"/>
          <w:b w:val="0"/>
          <w:bCs w:val="0"/>
          <w:sz w:val="20"/>
          <w:szCs w:val="20"/>
        </w:rPr>
        <w:t xml:space="preserve"> </w:t>
      </w:r>
      <w:r w:rsidRPr="004156DC">
        <w:rPr>
          <w:rFonts w:ascii="Serifa BT" w:hAnsi="Serifa BT"/>
          <w:b w:val="0"/>
          <w:bCs w:val="0"/>
          <w:sz w:val="20"/>
          <w:szCs w:val="20"/>
        </w:rPr>
        <w:t>(805) 440–</w:t>
      </w:r>
      <w:r w:rsidR="009C1B99">
        <w:rPr>
          <w:rFonts w:ascii="Serifa BT" w:hAnsi="Serifa BT"/>
          <w:b w:val="0"/>
          <w:bCs w:val="0"/>
          <w:sz w:val="20"/>
          <w:szCs w:val="20"/>
        </w:rPr>
        <w:t>1234</w:t>
      </w:r>
      <w:r w:rsidRPr="004156DC">
        <w:rPr>
          <w:rFonts w:ascii="Serifa BT" w:hAnsi="Serifa BT"/>
          <w:b w:val="0"/>
          <w:bCs w:val="0"/>
          <w:sz w:val="20"/>
          <w:szCs w:val="20"/>
        </w:rPr>
        <w:t xml:space="preserve">  </w:t>
      </w:r>
      <w:r w:rsidRPr="004156DC">
        <w:rPr>
          <w:rFonts w:ascii="Arial" w:hAnsi="Arial" w:cs="Arial"/>
          <w:b w:val="0"/>
          <w:bCs w:val="0"/>
          <w:sz w:val="20"/>
          <w:szCs w:val="20"/>
        </w:rPr>
        <w:t>▪</w:t>
      </w:r>
      <w:r w:rsidRPr="004156DC">
        <w:rPr>
          <w:rFonts w:ascii="Serifa BT" w:hAnsi="Serifa BT"/>
          <w:b w:val="0"/>
          <w:bCs w:val="0"/>
          <w:sz w:val="20"/>
          <w:szCs w:val="20"/>
        </w:rPr>
        <w:t xml:space="preserve">  </w:t>
      </w:r>
      <w:r w:rsidRPr="004156DC">
        <w:rPr>
          <w:rFonts w:ascii="Serifa BT" w:hAnsi="Serifa BT"/>
          <w:b w:val="0"/>
          <w:sz w:val="20"/>
          <w:szCs w:val="20"/>
        </w:rPr>
        <w:t>j</w:t>
      </w:r>
      <w:r w:rsidR="00C72BC6">
        <w:rPr>
          <w:rFonts w:ascii="Serifa BT" w:hAnsi="Serifa BT"/>
          <w:b w:val="0"/>
          <w:sz w:val="20"/>
          <w:szCs w:val="20"/>
        </w:rPr>
        <w:t>lbishop</w:t>
      </w:r>
      <w:r w:rsidRPr="004156DC">
        <w:rPr>
          <w:rFonts w:ascii="Serifa BT" w:hAnsi="Serifa BT"/>
          <w:b w:val="0"/>
          <w:sz w:val="20"/>
          <w:szCs w:val="20"/>
        </w:rPr>
        <w:t>@calpoly.edu</w:t>
      </w:r>
      <w:r w:rsidRPr="004156DC">
        <w:rPr>
          <w:rFonts w:ascii="Serifa BT" w:hAnsi="Serifa BT"/>
          <w:sz w:val="20"/>
          <w:szCs w:val="20"/>
        </w:rPr>
        <w:t xml:space="preserve"> </w:t>
      </w:r>
      <w:r w:rsidR="003A5C92" w:rsidRPr="004156DC">
        <w:rPr>
          <w:rFonts w:ascii="Serifa BT" w:hAnsi="Serifa BT"/>
          <w:b w:val="0"/>
          <w:bCs w:val="0"/>
          <w:sz w:val="20"/>
          <w:szCs w:val="20"/>
        </w:rPr>
        <w:t xml:space="preserve"> </w:t>
      </w:r>
      <w:r w:rsidR="003A5C92" w:rsidRPr="004156DC">
        <w:rPr>
          <w:rFonts w:ascii="Arial" w:hAnsi="Arial" w:cs="Arial"/>
          <w:b w:val="0"/>
          <w:bCs w:val="0"/>
          <w:sz w:val="20"/>
          <w:szCs w:val="20"/>
        </w:rPr>
        <w:t>▪</w:t>
      </w:r>
      <w:r w:rsidR="003A5C92" w:rsidRPr="004156DC">
        <w:rPr>
          <w:rFonts w:ascii="Serifa BT" w:hAnsi="Serifa BT"/>
          <w:b w:val="0"/>
          <w:bCs w:val="0"/>
          <w:sz w:val="20"/>
          <w:szCs w:val="20"/>
        </w:rPr>
        <w:t xml:space="preserve">  </w:t>
      </w:r>
      <w:r w:rsidR="003A5C92">
        <w:rPr>
          <w:rFonts w:ascii="Serifa BT" w:hAnsi="Serifa BT"/>
          <w:b w:val="0"/>
          <w:bCs w:val="0"/>
          <w:sz w:val="20"/>
          <w:szCs w:val="20"/>
        </w:rPr>
        <w:t>linkedin.com/in/jlbishop22</w:t>
      </w:r>
    </w:p>
    <w:p w:rsidR="003A2E80" w:rsidRPr="004156DC" w:rsidRDefault="003A2E80" w:rsidP="003A5C92">
      <w:pPr>
        <w:pStyle w:val="Subtitle"/>
        <w:tabs>
          <w:tab w:val="left" w:pos="720"/>
          <w:tab w:val="right" w:pos="9348"/>
        </w:tabs>
        <w:jc w:val="left"/>
        <w:rPr>
          <w:rFonts w:ascii="Serifa BT" w:hAnsi="Serifa BT"/>
          <w:b w:val="0"/>
          <w:bCs w:val="0"/>
          <w:sz w:val="16"/>
          <w:szCs w:val="16"/>
        </w:rPr>
      </w:pPr>
      <w:r w:rsidRPr="004156DC">
        <w:rPr>
          <w:rFonts w:ascii="Serifa BT" w:hAnsi="Serifa BT"/>
          <w:b w:val="0"/>
          <w:bCs w:val="0"/>
          <w:sz w:val="16"/>
          <w:szCs w:val="16"/>
        </w:rPr>
        <w:tab/>
      </w:r>
    </w:p>
    <w:p w:rsidR="003A2E80" w:rsidRPr="004156DC" w:rsidRDefault="003A2E80" w:rsidP="00A423C1">
      <w:pPr>
        <w:pStyle w:val="Heading6"/>
        <w:spacing w:after="120"/>
        <w:ind w:firstLine="0"/>
        <w:rPr>
          <w:rFonts w:ascii="Arial Black" w:hAnsi="Arial Black"/>
          <w:smallCaps w:val="0"/>
        </w:rPr>
      </w:pPr>
      <w:r w:rsidRPr="004156DC">
        <w:rPr>
          <w:rFonts w:ascii="Arial Black" w:hAnsi="Arial Black"/>
          <w:smallCaps w:val="0"/>
        </w:rPr>
        <w:t>Summary of Qualifications</w:t>
      </w:r>
    </w:p>
    <w:p w:rsidR="003A2E80" w:rsidRPr="00A423C1" w:rsidRDefault="003A2E80">
      <w:pPr>
        <w:numPr>
          <w:ilvl w:val="0"/>
          <w:numId w:val="11"/>
        </w:numPr>
        <w:tabs>
          <w:tab w:val="left" w:pos="342"/>
          <w:tab w:val="left" w:pos="720"/>
        </w:tabs>
        <w:ind w:hanging="1832"/>
        <w:rPr>
          <w:rFonts w:ascii="Serifa BT" w:hAnsi="Serifa BT"/>
          <w:sz w:val="20"/>
          <w:szCs w:val="20"/>
        </w:rPr>
      </w:pPr>
      <w:r w:rsidRPr="00A423C1">
        <w:rPr>
          <w:rFonts w:ascii="Serifa BT" w:hAnsi="Serifa BT"/>
          <w:sz w:val="20"/>
          <w:szCs w:val="20"/>
        </w:rPr>
        <w:t>Experience in research, analysis, material selection, and mechanical testing</w:t>
      </w:r>
    </w:p>
    <w:p w:rsidR="003A2E80" w:rsidRPr="00A423C1" w:rsidRDefault="00A423C1">
      <w:pPr>
        <w:numPr>
          <w:ilvl w:val="0"/>
          <w:numId w:val="11"/>
        </w:numPr>
        <w:tabs>
          <w:tab w:val="left" w:pos="342"/>
          <w:tab w:val="left" w:pos="720"/>
        </w:tabs>
        <w:ind w:hanging="1832"/>
        <w:rPr>
          <w:rFonts w:ascii="Serifa BT" w:hAnsi="Serifa BT"/>
          <w:sz w:val="20"/>
          <w:szCs w:val="20"/>
        </w:rPr>
      </w:pPr>
      <w:r w:rsidRPr="00A423C1">
        <w:rPr>
          <w:rFonts w:ascii="Serifa BT" w:hAnsi="Serifa BT"/>
          <w:sz w:val="20"/>
          <w:szCs w:val="20"/>
        </w:rPr>
        <w:t>Skilled</w:t>
      </w:r>
      <w:r w:rsidR="003A2E80" w:rsidRPr="00A423C1">
        <w:rPr>
          <w:rFonts w:ascii="Serifa BT" w:hAnsi="Serifa BT"/>
          <w:sz w:val="20"/>
          <w:szCs w:val="20"/>
        </w:rPr>
        <w:t xml:space="preserve"> </w:t>
      </w:r>
      <w:r w:rsidRPr="00A423C1">
        <w:rPr>
          <w:rFonts w:ascii="Serifa BT" w:hAnsi="Serifa BT"/>
          <w:sz w:val="20"/>
          <w:szCs w:val="20"/>
        </w:rPr>
        <w:t>in</w:t>
      </w:r>
      <w:r w:rsidR="003A2E80" w:rsidRPr="00A423C1">
        <w:rPr>
          <w:rFonts w:ascii="Serifa BT" w:hAnsi="Serifa BT"/>
          <w:sz w:val="20"/>
          <w:szCs w:val="20"/>
        </w:rPr>
        <w:t xml:space="preserve"> design, fabrication, and standard operating procedures  </w:t>
      </w:r>
    </w:p>
    <w:p w:rsidR="003A2E80" w:rsidRPr="00A423C1" w:rsidRDefault="004156DC">
      <w:pPr>
        <w:numPr>
          <w:ilvl w:val="0"/>
          <w:numId w:val="11"/>
        </w:numPr>
        <w:tabs>
          <w:tab w:val="left" w:pos="342"/>
          <w:tab w:val="left" w:pos="720"/>
        </w:tabs>
        <w:ind w:hanging="1832"/>
        <w:rPr>
          <w:rFonts w:ascii="Serifa BT" w:hAnsi="Serifa BT"/>
          <w:sz w:val="20"/>
          <w:szCs w:val="20"/>
        </w:rPr>
      </w:pPr>
      <w:r w:rsidRPr="00A423C1">
        <w:rPr>
          <w:rFonts w:ascii="Serifa BT" w:hAnsi="Serifa BT"/>
          <w:sz w:val="20"/>
          <w:szCs w:val="20"/>
        </w:rPr>
        <w:t>Hands-</w:t>
      </w:r>
      <w:r w:rsidR="003A2E80" w:rsidRPr="00A423C1">
        <w:rPr>
          <w:rFonts w:ascii="Serifa BT" w:hAnsi="Serifa BT"/>
          <w:sz w:val="20"/>
          <w:szCs w:val="20"/>
        </w:rPr>
        <w:t>on team projects involvi</w:t>
      </w:r>
      <w:r w:rsidR="009C1B99" w:rsidRPr="00A423C1">
        <w:rPr>
          <w:rFonts w:ascii="Serifa BT" w:hAnsi="Serifa BT"/>
          <w:sz w:val="20"/>
          <w:szCs w:val="20"/>
        </w:rPr>
        <w:t>ng design, process, testing and/</w:t>
      </w:r>
      <w:r w:rsidR="003A2E80" w:rsidRPr="00A423C1">
        <w:rPr>
          <w:rFonts w:ascii="Serifa BT" w:hAnsi="Serifa BT"/>
          <w:sz w:val="20"/>
          <w:szCs w:val="20"/>
        </w:rPr>
        <w:t>or analysis</w:t>
      </w:r>
    </w:p>
    <w:p w:rsidR="003A2E80" w:rsidRPr="00A423C1" w:rsidRDefault="00C72BC6">
      <w:pPr>
        <w:numPr>
          <w:ilvl w:val="0"/>
          <w:numId w:val="11"/>
        </w:numPr>
        <w:tabs>
          <w:tab w:val="left" w:pos="342"/>
          <w:tab w:val="left" w:pos="720"/>
        </w:tabs>
        <w:ind w:hanging="1832"/>
        <w:rPr>
          <w:rFonts w:ascii="Serifa BT" w:hAnsi="Serifa BT"/>
          <w:sz w:val="20"/>
          <w:szCs w:val="20"/>
        </w:rPr>
      </w:pPr>
      <w:r w:rsidRPr="00A423C1">
        <w:rPr>
          <w:rFonts w:ascii="Serifa BT" w:hAnsi="Serifa BT"/>
          <w:sz w:val="20"/>
          <w:szCs w:val="20"/>
        </w:rPr>
        <w:t xml:space="preserve">Extensive customer service, teamwork, and </w:t>
      </w:r>
      <w:r w:rsidR="003A2E80" w:rsidRPr="00A423C1">
        <w:rPr>
          <w:rFonts w:ascii="Serifa BT" w:hAnsi="Serifa BT"/>
          <w:sz w:val="20"/>
          <w:szCs w:val="20"/>
        </w:rPr>
        <w:t>communic</w:t>
      </w:r>
      <w:r w:rsidR="004156DC" w:rsidRPr="00A423C1">
        <w:rPr>
          <w:rFonts w:ascii="Serifa BT" w:hAnsi="Serifa BT"/>
          <w:sz w:val="20"/>
          <w:szCs w:val="20"/>
        </w:rPr>
        <w:t xml:space="preserve">ation </w:t>
      </w:r>
      <w:r w:rsidRPr="00A423C1">
        <w:rPr>
          <w:rFonts w:ascii="Serifa BT" w:hAnsi="Serifa BT"/>
          <w:sz w:val="20"/>
          <w:szCs w:val="20"/>
        </w:rPr>
        <w:t xml:space="preserve">experience </w:t>
      </w:r>
      <w:r w:rsidR="004156DC" w:rsidRPr="00A423C1">
        <w:rPr>
          <w:rFonts w:ascii="Serifa BT" w:hAnsi="Serifa BT"/>
          <w:sz w:val="20"/>
          <w:szCs w:val="20"/>
        </w:rPr>
        <w:t>with peers and management</w:t>
      </w:r>
    </w:p>
    <w:p w:rsidR="003A2E80" w:rsidRPr="004156DC" w:rsidRDefault="003A2E80">
      <w:pPr>
        <w:tabs>
          <w:tab w:val="left" w:pos="342"/>
          <w:tab w:val="left" w:pos="720"/>
        </w:tabs>
        <w:rPr>
          <w:rFonts w:ascii="Serifa BT" w:hAnsi="Serifa BT"/>
          <w:sz w:val="16"/>
          <w:szCs w:val="16"/>
        </w:rPr>
      </w:pPr>
    </w:p>
    <w:p w:rsidR="003A2E80" w:rsidRPr="004156DC" w:rsidRDefault="004156DC" w:rsidP="00A423C1">
      <w:pPr>
        <w:pStyle w:val="Heading6"/>
        <w:spacing w:after="120"/>
        <w:ind w:firstLine="0"/>
        <w:rPr>
          <w:rFonts w:ascii="Arial Black" w:hAnsi="Arial Black"/>
          <w:smallCaps w:val="0"/>
        </w:rPr>
      </w:pPr>
      <w:r w:rsidRPr="004156DC">
        <w:rPr>
          <w:rFonts w:ascii="Arial Black" w:hAnsi="Arial Black"/>
          <w:smallCaps w:val="0"/>
        </w:rPr>
        <w:t>E</w:t>
      </w:r>
      <w:r w:rsidR="003A2E80" w:rsidRPr="004156DC">
        <w:rPr>
          <w:rFonts w:ascii="Arial Black" w:hAnsi="Arial Black"/>
          <w:smallCaps w:val="0"/>
        </w:rPr>
        <w:t>ducation</w:t>
      </w:r>
    </w:p>
    <w:p w:rsidR="003A2E80" w:rsidRPr="004156DC" w:rsidRDefault="003A2E80">
      <w:pPr>
        <w:pStyle w:val="BodyTextIndent"/>
        <w:tabs>
          <w:tab w:val="left" w:pos="342"/>
          <w:tab w:val="left" w:pos="720"/>
          <w:tab w:val="left" w:pos="5760"/>
          <w:tab w:val="left" w:pos="7020"/>
        </w:tabs>
        <w:ind w:left="0"/>
        <w:rPr>
          <w:rFonts w:ascii="Serifa BT" w:hAnsi="Serifa BT"/>
          <w:b/>
          <w:bCs/>
          <w:sz w:val="20"/>
          <w:szCs w:val="20"/>
        </w:rPr>
      </w:pPr>
      <w:r w:rsidRPr="004156DC">
        <w:rPr>
          <w:rFonts w:ascii="Serifa BT" w:hAnsi="Serifa BT"/>
          <w:b/>
          <w:bCs/>
          <w:sz w:val="20"/>
          <w:szCs w:val="20"/>
        </w:rPr>
        <w:tab/>
      </w:r>
      <w:smartTag w:uri="urn:schemas-microsoft-com:office:smarttags" w:element="PlaceName">
        <w:r w:rsidRPr="004156DC">
          <w:rPr>
            <w:rFonts w:ascii="Serifa BT" w:hAnsi="Serifa BT"/>
            <w:b/>
            <w:bCs/>
            <w:sz w:val="20"/>
            <w:szCs w:val="20"/>
          </w:rPr>
          <w:t>California</w:t>
        </w:r>
      </w:smartTag>
      <w:r w:rsidRPr="004156DC">
        <w:rPr>
          <w:rFonts w:ascii="Serifa BT" w:hAnsi="Serifa BT"/>
          <w:b/>
          <w:bCs/>
          <w:sz w:val="20"/>
          <w:szCs w:val="20"/>
        </w:rPr>
        <w:t xml:space="preserve"> </w:t>
      </w:r>
      <w:smartTag w:uri="urn:schemas-microsoft-com:office:smarttags" w:element="PlaceName">
        <w:r w:rsidRPr="004156DC">
          <w:rPr>
            <w:rFonts w:ascii="Serifa BT" w:hAnsi="Serifa BT"/>
            <w:b/>
            <w:bCs/>
            <w:sz w:val="20"/>
            <w:szCs w:val="20"/>
          </w:rPr>
          <w:t>Polytechnic</w:t>
        </w:r>
      </w:smartTag>
      <w:r w:rsidRPr="004156DC">
        <w:rPr>
          <w:rFonts w:ascii="Serifa BT" w:hAnsi="Serifa BT"/>
          <w:b/>
          <w:bCs/>
          <w:sz w:val="20"/>
          <w:szCs w:val="20"/>
        </w:rPr>
        <w:t xml:space="preserve"> </w:t>
      </w:r>
      <w:smartTag w:uri="urn:schemas-microsoft-com:office:smarttags" w:element="PlaceType">
        <w:r w:rsidRPr="004156DC">
          <w:rPr>
            <w:rFonts w:ascii="Serifa BT" w:hAnsi="Serifa BT"/>
            <w:b/>
            <w:bCs/>
            <w:sz w:val="20"/>
            <w:szCs w:val="20"/>
          </w:rPr>
          <w:t>State</w:t>
        </w:r>
      </w:smartTag>
      <w:r w:rsidR="004156DC" w:rsidRPr="004156DC">
        <w:rPr>
          <w:rFonts w:ascii="Serifa BT" w:hAnsi="Serifa BT"/>
          <w:b/>
          <w:bCs/>
          <w:sz w:val="20"/>
          <w:szCs w:val="20"/>
        </w:rPr>
        <w:t xml:space="preserve"> </w:t>
      </w:r>
      <w:smartTag w:uri="urn:schemas-microsoft-com:office:smarttags" w:element="PlaceType">
        <w:r w:rsidR="004156DC" w:rsidRPr="004156DC">
          <w:rPr>
            <w:rFonts w:ascii="Serifa BT" w:hAnsi="Serifa BT"/>
            <w:b/>
            <w:bCs/>
            <w:sz w:val="20"/>
            <w:szCs w:val="20"/>
          </w:rPr>
          <w:t>University</w:t>
        </w:r>
      </w:smartTag>
      <w:r w:rsidR="004156DC" w:rsidRPr="004156DC">
        <w:rPr>
          <w:rFonts w:ascii="Serifa BT" w:hAnsi="Serifa BT"/>
          <w:b/>
          <w:bCs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156DC" w:rsidRPr="004156DC">
            <w:rPr>
              <w:rFonts w:ascii="Serifa BT" w:hAnsi="Serifa BT"/>
              <w:b/>
              <w:bCs/>
              <w:sz w:val="20"/>
              <w:szCs w:val="20"/>
            </w:rPr>
            <w:t>San Luis Obispo</w:t>
          </w:r>
        </w:smartTag>
      </w:smartTag>
    </w:p>
    <w:p w:rsidR="003A2E80" w:rsidRPr="004156DC" w:rsidRDefault="004156DC">
      <w:pPr>
        <w:pStyle w:val="BodyTextIndent"/>
        <w:tabs>
          <w:tab w:val="left" w:pos="342"/>
          <w:tab w:val="left" w:pos="720"/>
          <w:tab w:val="left" w:pos="7020"/>
        </w:tabs>
        <w:ind w:left="0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ab/>
      </w:r>
      <w:r w:rsidR="003A2E80" w:rsidRPr="004156DC">
        <w:rPr>
          <w:rFonts w:ascii="Serifa BT" w:hAnsi="Serifa BT"/>
          <w:sz w:val="20"/>
          <w:szCs w:val="20"/>
        </w:rPr>
        <w:t xml:space="preserve">Bachelor of Science in </w:t>
      </w:r>
      <w:r w:rsidR="003A2E80" w:rsidRPr="004156DC">
        <w:rPr>
          <w:rFonts w:ascii="Serifa BT" w:hAnsi="Serifa BT"/>
          <w:b/>
          <w:bCs/>
          <w:sz w:val="20"/>
          <w:szCs w:val="20"/>
        </w:rPr>
        <w:t>Materials Engineering</w:t>
      </w:r>
      <w:r w:rsidRPr="004156DC">
        <w:rPr>
          <w:rFonts w:ascii="Serifa BT" w:hAnsi="Serifa BT"/>
          <w:sz w:val="20"/>
          <w:szCs w:val="20"/>
        </w:rPr>
        <w:t>, Ju</w:t>
      </w:r>
      <w:r w:rsidR="00C72BC6">
        <w:rPr>
          <w:rFonts w:ascii="Serifa BT" w:hAnsi="Serifa BT"/>
          <w:sz w:val="20"/>
          <w:szCs w:val="20"/>
        </w:rPr>
        <w:t>ne 20</w:t>
      </w:r>
      <w:r w:rsidR="00A423C1">
        <w:rPr>
          <w:rFonts w:ascii="Serifa BT" w:hAnsi="Serifa BT"/>
          <w:sz w:val="20"/>
          <w:szCs w:val="20"/>
        </w:rPr>
        <w:t>xx</w:t>
      </w:r>
    </w:p>
    <w:p w:rsidR="003A2E80" w:rsidRPr="004156DC" w:rsidRDefault="003A2E80">
      <w:pPr>
        <w:pStyle w:val="BodyTextIndent"/>
        <w:tabs>
          <w:tab w:val="left" w:pos="342"/>
          <w:tab w:val="left" w:pos="720"/>
          <w:tab w:val="left" w:pos="7020"/>
        </w:tabs>
        <w:ind w:left="0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ab/>
        <w:t xml:space="preserve">Major GPA:  </w:t>
      </w:r>
      <w:r w:rsidR="00C72BC6">
        <w:rPr>
          <w:rFonts w:ascii="Serifa BT" w:hAnsi="Serifa BT"/>
          <w:sz w:val="20"/>
          <w:szCs w:val="20"/>
        </w:rPr>
        <w:t>3.02</w:t>
      </w:r>
      <w:r w:rsidRPr="004156DC">
        <w:rPr>
          <w:rFonts w:ascii="Serifa BT" w:hAnsi="Serifa BT"/>
          <w:sz w:val="20"/>
          <w:szCs w:val="20"/>
        </w:rPr>
        <w:tab/>
      </w:r>
    </w:p>
    <w:p w:rsidR="003A2E80" w:rsidRPr="004156DC" w:rsidRDefault="003A2E80">
      <w:pPr>
        <w:pStyle w:val="BodyTextIndent"/>
        <w:tabs>
          <w:tab w:val="left" w:pos="342"/>
          <w:tab w:val="left" w:pos="720"/>
          <w:tab w:val="left" w:pos="7020"/>
          <w:tab w:val="left" w:pos="7920"/>
        </w:tabs>
        <w:ind w:left="0"/>
        <w:rPr>
          <w:rFonts w:ascii="Serifa BT" w:hAnsi="Serifa BT"/>
          <w:sz w:val="16"/>
          <w:szCs w:val="16"/>
        </w:rPr>
      </w:pPr>
    </w:p>
    <w:p w:rsidR="003A2E80" w:rsidRPr="004156DC" w:rsidRDefault="004156DC">
      <w:pPr>
        <w:pStyle w:val="BodyTextIndent"/>
        <w:tabs>
          <w:tab w:val="left" w:pos="342"/>
          <w:tab w:val="left" w:pos="720"/>
        </w:tabs>
        <w:ind w:left="342"/>
        <w:rPr>
          <w:rFonts w:ascii="Serifa BT" w:hAnsi="Serifa BT"/>
          <w:b/>
          <w:sz w:val="20"/>
          <w:szCs w:val="20"/>
        </w:rPr>
      </w:pPr>
      <w:r w:rsidRPr="004156DC">
        <w:rPr>
          <w:rFonts w:ascii="Serifa BT" w:hAnsi="Serifa BT"/>
          <w:b/>
          <w:sz w:val="20"/>
          <w:szCs w:val="20"/>
        </w:rPr>
        <w:t>A</w:t>
      </w:r>
      <w:r w:rsidR="003A2E80" w:rsidRPr="004156DC">
        <w:rPr>
          <w:rFonts w:ascii="Serifa BT" w:hAnsi="Serifa BT"/>
          <w:b/>
          <w:sz w:val="20"/>
          <w:szCs w:val="20"/>
        </w:rPr>
        <w:t>reas of specific study</w:t>
      </w:r>
      <w:r w:rsidRPr="004156DC">
        <w:rPr>
          <w:rFonts w:ascii="Serifa BT" w:hAnsi="Serifa BT"/>
          <w:b/>
          <w:sz w:val="20"/>
          <w:szCs w:val="20"/>
        </w:rPr>
        <w:t>:</w:t>
      </w:r>
    </w:p>
    <w:p w:rsidR="003A2E80" w:rsidRPr="004156DC" w:rsidRDefault="003A2E80">
      <w:pPr>
        <w:pStyle w:val="BodyTextIndent"/>
        <w:tabs>
          <w:tab w:val="left" w:pos="342"/>
          <w:tab w:val="left" w:pos="720"/>
        </w:tabs>
        <w:ind w:left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Mechanical Behavior, Biomaterials, Physical Metallurgy, Composites, Polymers, Joining of Advanced Materials, Micro Systems, Micro Fabrication, Electronic Properties of Materials</w:t>
      </w:r>
    </w:p>
    <w:p w:rsidR="003A2E80" w:rsidRPr="004156DC" w:rsidRDefault="003A2E80">
      <w:pPr>
        <w:pStyle w:val="Heading1"/>
        <w:tabs>
          <w:tab w:val="left" w:pos="342"/>
          <w:tab w:val="left" w:pos="720"/>
        </w:tabs>
        <w:jc w:val="center"/>
        <w:rPr>
          <w:rFonts w:ascii="Serifa BT" w:hAnsi="Serifa BT"/>
          <w:sz w:val="16"/>
          <w:szCs w:val="16"/>
        </w:rPr>
      </w:pPr>
    </w:p>
    <w:p w:rsidR="003A2E80" w:rsidRPr="00A423C1" w:rsidRDefault="003A2E80" w:rsidP="00A423C1">
      <w:pPr>
        <w:pStyle w:val="Heading6"/>
        <w:spacing w:after="120"/>
        <w:ind w:firstLine="0"/>
        <w:rPr>
          <w:rFonts w:ascii="Arial Black" w:hAnsi="Arial Black"/>
          <w:smallCaps w:val="0"/>
        </w:rPr>
      </w:pPr>
      <w:r w:rsidRPr="00A423C1">
        <w:rPr>
          <w:rFonts w:ascii="Arial Black" w:hAnsi="Arial Black"/>
          <w:smallCaps w:val="0"/>
        </w:rPr>
        <w:t>Materials Engineering Experience</w:t>
      </w:r>
    </w:p>
    <w:p w:rsidR="003A2E80" w:rsidRPr="004156DC" w:rsidRDefault="003A2E80">
      <w:pPr>
        <w:tabs>
          <w:tab w:val="left" w:pos="342"/>
          <w:tab w:val="left" w:pos="720"/>
          <w:tab w:val="right" w:pos="10260"/>
        </w:tabs>
        <w:rPr>
          <w:rFonts w:ascii="Serifa BT" w:hAnsi="Serifa BT"/>
          <w:b/>
          <w:bCs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ab/>
      </w:r>
      <w:r w:rsidRPr="004156DC">
        <w:rPr>
          <w:rFonts w:ascii="Serifa BT" w:hAnsi="Serifa BT"/>
          <w:b/>
          <w:bCs/>
          <w:sz w:val="20"/>
          <w:szCs w:val="20"/>
        </w:rPr>
        <w:t>Process Development Engineering Internship</w:t>
      </w:r>
      <w:r w:rsidRPr="004156DC">
        <w:rPr>
          <w:rFonts w:ascii="Serifa BT" w:hAnsi="Serifa BT"/>
          <w:b/>
          <w:bCs/>
          <w:sz w:val="20"/>
          <w:szCs w:val="20"/>
        </w:rPr>
        <w:tab/>
      </w:r>
      <w:r w:rsidR="00A423C1" w:rsidRPr="00A423C1">
        <w:rPr>
          <w:rFonts w:ascii="Serifa BT" w:hAnsi="Serifa BT"/>
          <w:iCs/>
          <w:sz w:val="20"/>
          <w:szCs w:val="20"/>
        </w:rPr>
        <w:t>06/xx</w:t>
      </w:r>
      <w:r w:rsidR="00C72BC6" w:rsidRPr="00A423C1">
        <w:rPr>
          <w:rFonts w:ascii="Serifa BT" w:hAnsi="Serifa BT"/>
          <w:iCs/>
          <w:sz w:val="20"/>
          <w:szCs w:val="20"/>
        </w:rPr>
        <w:t xml:space="preserve"> – 9/</w:t>
      </w:r>
      <w:r w:rsidR="00A423C1">
        <w:rPr>
          <w:rFonts w:ascii="Serifa BT" w:hAnsi="Serifa BT"/>
          <w:iCs/>
          <w:sz w:val="20"/>
          <w:szCs w:val="20"/>
        </w:rPr>
        <w:t>xx</w:t>
      </w:r>
    </w:p>
    <w:p w:rsidR="003A2E80" w:rsidRPr="004156DC" w:rsidRDefault="003A2E80">
      <w:pPr>
        <w:tabs>
          <w:tab w:val="left" w:pos="0"/>
          <w:tab w:val="left" w:pos="342"/>
          <w:tab w:val="left" w:pos="720"/>
          <w:tab w:val="right" w:pos="7923"/>
          <w:tab w:val="right" w:pos="9348"/>
        </w:tabs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ab/>
      </w:r>
      <w:r w:rsidRPr="003A5C92">
        <w:rPr>
          <w:rFonts w:ascii="Serifa BT" w:hAnsi="Serifa BT"/>
          <w:b/>
          <w:sz w:val="20"/>
          <w:szCs w:val="20"/>
        </w:rPr>
        <w:t>Catalytic Solutions Inc.</w:t>
      </w:r>
      <w:r w:rsidRPr="004156DC">
        <w:rPr>
          <w:rFonts w:ascii="Serifa BT" w:hAnsi="Serifa BT"/>
          <w:sz w:val="20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4156DC">
            <w:rPr>
              <w:rFonts w:ascii="Serifa BT" w:hAnsi="Serifa BT"/>
              <w:sz w:val="20"/>
              <w:szCs w:val="20"/>
            </w:rPr>
            <w:t>Oxnard</w:t>
          </w:r>
        </w:smartTag>
        <w:r w:rsidRPr="004156DC">
          <w:rPr>
            <w:rFonts w:ascii="Serifa BT" w:hAnsi="Serifa BT"/>
            <w:sz w:val="20"/>
            <w:szCs w:val="20"/>
          </w:rPr>
          <w:t xml:space="preserve">, </w:t>
        </w:r>
        <w:smartTag w:uri="urn:schemas-microsoft-com:office:smarttags" w:element="State">
          <w:r w:rsidRPr="004156DC">
            <w:rPr>
              <w:rFonts w:ascii="Serifa BT" w:hAnsi="Serifa BT"/>
              <w:sz w:val="20"/>
              <w:szCs w:val="20"/>
            </w:rPr>
            <w:t>CA</w:t>
          </w:r>
        </w:smartTag>
      </w:smartTag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342"/>
          <w:tab w:val="left" w:pos="720"/>
          <w:tab w:val="right" w:pos="7923"/>
          <w:tab w:val="right" w:pos="9348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Modified 3-point bend mechanism to perform repeatable 4-point bend tests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342"/>
          <w:tab w:val="left" w:pos="720"/>
          <w:tab w:val="right" w:pos="7923"/>
          <w:tab w:val="right" w:pos="9348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Developed testing procedure for qualifying raw, coated, and finished substrates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342"/>
          <w:tab w:val="left" w:pos="720"/>
          <w:tab w:val="right" w:pos="7923"/>
          <w:tab w:val="right" w:pos="9348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Redesigned Excel worksheets for the NOx emission of each coating process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342"/>
          <w:tab w:val="left" w:pos="720"/>
          <w:tab w:val="right" w:pos="7923"/>
          <w:tab w:val="right" w:pos="9348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Wrote Standard Operating Procedures (SOP) and reports for internal publication</w:t>
      </w:r>
    </w:p>
    <w:p w:rsidR="003A2E80" w:rsidRPr="004156DC" w:rsidRDefault="003A2E80">
      <w:pPr>
        <w:tabs>
          <w:tab w:val="left" w:pos="0"/>
          <w:tab w:val="left" w:pos="57"/>
          <w:tab w:val="left" w:pos="342"/>
          <w:tab w:val="left" w:pos="720"/>
          <w:tab w:val="right" w:pos="7923"/>
          <w:tab w:val="right" w:pos="9348"/>
        </w:tabs>
        <w:rPr>
          <w:rFonts w:ascii="Serifa BT" w:hAnsi="Serifa BT"/>
          <w:sz w:val="16"/>
          <w:szCs w:val="16"/>
        </w:rPr>
      </w:pPr>
    </w:p>
    <w:p w:rsidR="003A2E80" w:rsidRPr="00E26D6B" w:rsidRDefault="003A2E80">
      <w:pPr>
        <w:pStyle w:val="Heading5"/>
        <w:tabs>
          <w:tab w:val="clear" w:pos="1254"/>
          <w:tab w:val="clear" w:pos="7923"/>
          <w:tab w:val="left" w:pos="0"/>
          <w:tab w:val="left" w:pos="342"/>
          <w:tab w:val="right" w:pos="10260"/>
        </w:tabs>
        <w:ind w:left="0"/>
        <w:rPr>
          <w:color w:val="000000" w:themeColor="text1"/>
          <w:sz w:val="20"/>
          <w:szCs w:val="20"/>
        </w:rPr>
      </w:pPr>
      <w:r w:rsidRPr="00A423C1">
        <w:rPr>
          <w:color w:val="FF0000"/>
          <w:sz w:val="20"/>
          <w:szCs w:val="20"/>
        </w:rPr>
        <w:tab/>
      </w:r>
      <w:r w:rsidR="00E26D6B">
        <w:rPr>
          <w:color w:val="000000" w:themeColor="text1"/>
          <w:sz w:val="20"/>
          <w:szCs w:val="20"/>
        </w:rPr>
        <w:t>Materials Selection Team Project</w:t>
      </w:r>
      <w:r w:rsidRPr="00A423C1">
        <w:rPr>
          <w:color w:val="FF0000"/>
          <w:sz w:val="20"/>
          <w:szCs w:val="20"/>
        </w:rPr>
        <w:tab/>
      </w:r>
      <w:r w:rsidR="009C1B99" w:rsidRPr="00E26D6B">
        <w:rPr>
          <w:b w:val="0"/>
          <w:color w:val="000000" w:themeColor="text1"/>
          <w:sz w:val="20"/>
          <w:szCs w:val="20"/>
        </w:rPr>
        <w:t>0</w:t>
      </w:r>
      <w:r w:rsidR="00C72BC6" w:rsidRPr="00E26D6B">
        <w:rPr>
          <w:b w:val="0"/>
          <w:bCs w:val="0"/>
          <w:color w:val="000000" w:themeColor="text1"/>
          <w:sz w:val="20"/>
          <w:szCs w:val="20"/>
        </w:rPr>
        <w:t>9/</w:t>
      </w:r>
      <w:r w:rsidR="00A423C1" w:rsidRPr="00E26D6B">
        <w:rPr>
          <w:b w:val="0"/>
          <w:bCs w:val="0"/>
          <w:color w:val="000000" w:themeColor="text1"/>
          <w:sz w:val="20"/>
          <w:szCs w:val="20"/>
        </w:rPr>
        <w:t>xx</w:t>
      </w:r>
      <w:r w:rsidR="00C72BC6" w:rsidRPr="00E26D6B">
        <w:rPr>
          <w:b w:val="0"/>
          <w:bCs w:val="0"/>
          <w:color w:val="000000" w:themeColor="text1"/>
          <w:sz w:val="20"/>
          <w:szCs w:val="20"/>
        </w:rPr>
        <w:t xml:space="preserve"> – </w:t>
      </w:r>
      <w:r w:rsidR="009C1B99" w:rsidRPr="00E26D6B">
        <w:rPr>
          <w:b w:val="0"/>
          <w:bCs w:val="0"/>
          <w:color w:val="000000" w:themeColor="text1"/>
          <w:sz w:val="20"/>
          <w:szCs w:val="20"/>
        </w:rPr>
        <w:t>Present</w:t>
      </w:r>
    </w:p>
    <w:p w:rsidR="003A2E80" w:rsidRDefault="00E26D6B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color w:val="000000" w:themeColor="text1"/>
          <w:sz w:val="20"/>
          <w:szCs w:val="20"/>
        </w:rPr>
      </w:pPr>
      <w:r>
        <w:rPr>
          <w:rFonts w:ascii="Serifa BT" w:hAnsi="Serifa BT"/>
          <w:color w:val="000000" w:themeColor="text1"/>
          <w:sz w:val="20"/>
          <w:szCs w:val="20"/>
        </w:rPr>
        <w:t>Collaborated in a team of three to perform materials selection for an arrow</w:t>
      </w:r>
    </w:p>
    <w:p w:rsidR="00E26D6B" w:rsidRDefault="00E26D6B" w:rsidP="00E26D6B">
      <w:pPr>
        <w:numPr>
          <w:ilvl w:val="0"/>
          <w:numId w:val="10"/>
        </w:numPr>
        <w:tabs>
          <w:tab w:val="clear" w:pos="2174"/>
          <w:tab w:val="left" w:pos="720"/>
          <w:tab w:val="right" w:pos="7923"/>
        </w:tabs>
        <w:ind w:left="720"/>
        <w:rPr>
          <w:rFonts w:ascii="Serifa BT" w:hAnsi="Serifa BT"/>
          <w:color w:val="000000" w:themeColor="text1"/>
          <w:sz w:val="20"/>
          <w:szCs w:val="20"/>
        </w:rPr>
      </w:pPr>
      <w:r>
        <w:rPr>
          <w:rFonts w:ascii="Serifa BT" w:hAnsi="Serifa BT"/>
          <w:color w:val="000000" w:themeColor="text1"/>
          <w:sz w:val="20"/>
          <w:szCs w:val="20"/>
        </w:rPr>
        <w:t>Produced graphs comparing material properties of a variety of materials of different material classes using CES</w:t>
      </w:r>
      <w:r w:rsidR="003A5C92">
        <w:rPr>
          <w:rFonts w:ascii="Serifa BT" w:hAnsi="Serifa BT"/>
          <w:color w:val="000000" w:themeColor="text1"/>
          <w:sz w:val="20"/>
          <w:szCs w:val="20"/>
        </w:rPr>
        <w:t xml:space="preserve"> to narrow down to a few choices. </w:t>
      </w:r>
    </w:p>
    <w:p w:rsidR="003A5C92" w:rsidRDefault="003A5C92" w:rsidP="00E26D6B">
      <w:pPr>
        <w:numPr>
          <w:ilvl w:val="0"/>
          <w:numId w:val="10"/>
        </w:numPr>
        <w:tabs>
          <w:tab w:val="clear" w:pos="2174"/>
          <w:tab w:val="left" w:pos="720"/>
          <w:tab w:val="right" w:pos="7923"/>
        </w:tabs>
        <w:ind w:left="720"/>
        <w:rPr>
          <w:rFonts w:ascii="Serifa BT" w:hAnsi="Serifa BT"/>
          <w:color w:val="000000" w:themeColor="text1"/>
          <w:sz w:val="20"/>
          <w:szCs w:val="20"/>
        </w:rPr>
      </w:pPr>
      <w:r>
        <w:rPr>
          <w:rFonts w:ascii="Serifa BT" w:hAnsi="Serifa BT"/>
          <w:color w:val="000000" w:themeColor="text1"/>
          <w:sz w:val="20"/>
          <w:szCs w:val="20"/>
        </w:rPr>
        <w:t>Performed a life-cycle analysis on remaining choices to inform best material choice</w:t>
      </w:r>
    </w:p>
    <w:p w:rsidR="003A5C92" w:rsidRPr="00E26D6B" w:rsidRDefault="003A5C92" w:rsidP="00E26D6B">
      <w:pPr>
        <w:numPr>
          <w:ilvl w:val="0"/>
          <w:numId w:val="10"/>
        </w:numPr>
        <w:tabs>
          <w:tab w:val="clear" w:pos="2174"/>
          <w:tab w:val="left" w:pos="720"/>
          <w:tab w:val="right" w:pos="7923"/>
        </w:tabs>
        <w:ind w:left="720"/>
        <w:rPr>
          <w:rFonts w:ascii="Serifa BT" w:hAnsi="Serifa BT"/>
          <w:color w:val="000000" w:themeColor="text1"/>
          <w:sz w:val="20"/>
          <w:szCs w:val="20"/>
        </w:rPr>
      </w:pPr>
      <w:r>
        <w:rPr>
          <w:rFonts w:ascii="Serifa BT" w:hAnsi="Serifa BT"/>
          <w:color w:val="000000" w:themeColor="text1"/>
          <w:sz w:val="20"/>
          <w:szCs w:val="20"/>
        </w:rPr>
        <w:t>Completed a detailed report analyzing which material works best for an arrow</w:t>
      </w:r>
    </w:p>
    <w:p w:rsidR="003A2E80" w:rsidRPr="00A423C1" w:rsidRDefault="003A2E80">
      <w:pPr>
        <w:tabs>
          <w:tab w:val="left" w:pos="0"/>
          <w:tab w:val="left" w:pos="57"/>
          <w:tab w:val="left" w:pos="342"/>
          <w:tab w:val="left" w:pos="720"/>
          <w:tab w:val="right" w:pos="7923"/>
        </w:tabs>
        <w:rPr>
          <w:rFonts w:ascii="Serifa BT" w:hAnsi="Serifa BT"/>
          <w:color w:val="FF0000"/>
          <w:sz w:val="16"/>
          <w:szCs w:val="16"/>
        </w:rPr>
      </w:pPr>
      <w:bookmarkStart w:id="0" w:name="_GoBack"/>
      <w:bookmarkEnd w:id="0"/>
    </w:p>
    <w:p w:rsidR="003A2E80" w:rsidRPr="004156DC" w:rsidRDefault="003A2E80">
      <w:pPr>
        <w:pStyle w:val="Heading4"/>
        <w:tabs>
          <w:tab w:val="left" w:pos="342"/>
          <w:tab w:val="left" w:pos="720"/>
          <w:tab w:val="right" w:pos="7923"/>
        </w:tabs>
        <w:rPr>
          <w:sz w:val="20"/>
          <w:szCs w:val="20"/>
        </w:rPr>
      </w:pPr>
      <w:r w:rsidRPr="004156DC">
        <w:rPr>
          <w:sz w:val="20"/>
          <w:szCs w:val="20"/>
        </w:rPr>
        <w:tab/>
      </w:r>
      <w:r w:rsidR="00A423C1">
        <w:rPr>
          <w:sz w:val="20"/>
          <w:szCs w:val="20"/>
        </w:rPr>
        <w:t xml:space="preserve">Other </w:t>
      </w:r>
      <w:r w:rsidRPr="004156DC">
        <w:rPr>
          <w:sz w:val="20"/>
          <w:szCs w:val="20"/>
        </w:rPr>
        <w:t>Technical Projects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Material selection and design of SM</w:t>
      </w:r>
      <w:r w:rsidR="004156DC" w:rsidRPr="004156DC">
        <w:rPr>
          <w:rFonts w:ascii="Serifa BT" w:hAnsi="Serifa BT"/>
          <w:sz w:val="20"/>
          <w:szCs w:val="20"/>
        </w:rPr>
        <w:t>ARTPill microchip for short-</w:t>
      </w:r>
      <w:r w:rsidRPr="004156DC">
        <w:rPr>
          <w:rFonts w:ascii="Serifa BT" w:hAnsi="Serifa BT"/>
          <w:sz w:val="20"/>
          <w:szCs w:val="20"/>
        </w:rPr>
        <w:t>term drug delivery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Biocompatibility of Titanium alloys research and critique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 xml:space="preserve">Team designed and fabricated Fiber Optic assembly to test light transfer  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Aluminum beverage can strain measured with strain gauges with partner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As a team, fabricate</w:t>
      </w:r>
      <w:r w:rsidR="00697B80">
        <w:rPr>
          <w:rFonts w:ascii="Serifa BT" w:hAnsi="Serifa BT"/>
          <w:sz w:val="20"/>
          <w:szCs w:val="20"/>
        </w:rPr>
        <w:t>d</w:t>
      </w:r>
      <w:r w:rsidRPr="004156DC">
        <w:rPr>
          <w:rFonts w:ascii="Serifa BT" w:hAnsi="Serifa BT"/>
          <w:sz w:val="20"/>
          <w:szCs w:val="20"/>
        </w:rPr>
        <w:t xml:space="preserve"> and test</w:t>
      </w:r>
      <w:r w:rsidR="00697B80">
        <w:rPr>
          <w:rFonts w:ascii="Serifa BT" w:hAnsi="Serifa BT"/>
          <w:sz w:val="20"/>
          <w:szCs w:val="20"/>
        </w:rPr>
        <w:t>ed</w:t>
      </w:r>
      <w:r w:rsidRPr="004156DC">
        <w:rPr>
          <w:rFonts w:ascii="Serifa BT" w:hAnsi="Serifa BT"/>
          <w:sz w:val="20"/>
          <w:szCs w:val="20"/>
        </w:rPr>
        <w:t xml:space="preserve"> YBa</w:t>
      </w:r>
      <w:r w:rsidRPr="004156DC">
        <w:rPr>
          <w:rFonts w:ascii="Serifa BT" w:hAnsi="Serifa BT"/>
          <w:sz w:val="20"/>
          <w:szCs w:val="20"/>
          <w:vertAlign w:val="subscript"/>
        </w:rPr>
        <w:t>2</w:t>
      </w:r>
      <w:r w:rsidRPr="004156DC">
        <w:rPr>
          <w:rFonts w:ascii="Serifa BT" w:hAnsi="Serifa BT"/>
          <w:sz w:val="20"/>
          <w:szCs w:val="20"/>
        </w:rPr>
        <w:t>Cu</w:t>
      </w:r>
      <w:r w:rsidRPr="004156DC">
        <w:rPr>
          <w:rFonts w:ascii="Serifa BT" w:hAnsi="Serifa BT"/>
          <w:sz w:val="20"/>
          <w:szCs w:val="20"/>
          <w:vertAlign w:val="subscript"/>
        </w:rPr>
        <w:t>3</w:t>
      </w:r>
      <w:r w:rsidRPr="004156DC">
        <w:rPr>
          <w:rFonts w:ascii="Serifa BT" w:hAnsi="Serifa BT"/>
          <w:sz w:val="20"/>
          <w:szCs w:val="20"/>
        </w:rPr>
        <w:t>O</w:t>
      </w:r>
      <w:r w:rsidRPr="004156DC">
        <w:rPr>
          <w:rFonts w:ascii="Serifa BT" w:hAnsi="Serifa BT"/>
          <w:sz w:val="20"/>
          <w:szCs w:val="20"/>
          <w:vertAlign w:val="subscript"/>
        </w:rPr>
        <w:t>7</w:t>
      </w:r>
      <w:r w:rsidRPr="004156DC">
        <w:rPr>
          <w:rFonts w:ascii="Serifa BT" w:hAnsi="Serifa BT"/>
          <w:sz w:val="20"/>
          <w:szCs w:val="20"/>
        </w:rPr>
        <w:t xml:space="preserve"> superconductor </w:t>
      </w:r>
    </w:p>
    <w:p w:rsidR="003A2E80" w:rsidRPr="004156DC" w:rsidRDefault="003A2E80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4156DC">
        <w:rPr>
          <w:rFonts w:ascii="Serifa BT" w:hAnsi="Serifa BT"/>
          <w:sz w:val="20"/>
          <w:szCs w:val="20"/>
        </w:rPr>
        <w:t>Research</w:t>
      </w:r>
      <w:r w:rsidR="00697B80">
        <w:rPr>
          <w:rFonts w:ascii="Serifa BT" w:hAnsi="Serifa BT"/>
          <w:sz w:val="20"/>
          <w:szCs w:val="20"/>
        </w:rPr>
        <w:t>ed</w:t>
      </w:r>
      <w:r w:rsidRPr="004156DC">
        <w:rPr>
          <w:rFonts w:ascii="Serifa BT" w:hAnsi="Serifa BT"/>
          <w:sz w:val="20"/>
          <w:szCs w:val="20"/>
        </w:rPr>
        <w:t xml:space="preserve"> and critique</w:t>
      </w:r>
      <w:r w:rsidR="00697B80">
        <w:rPr>
          <w:rFonts w:ascii="Serifa BT" w:hAnsi="Serifa BT"/>
          <w:sz w:val="20"/>
          <w:szCs w:val="20"/>
        </w:rPr>
        <w:t xml:space="preserve">d </w:t>
      </w:r>
      <w:r w:rsidRPr="004156DC">
        <w:rPr>
          <w:rFonts w:ascii="Serifa BT" w:hAnsi="Serifa BT"/>
          <w:sz w:val="20"/>
          <w:szCs w:val="20"/>
        </w:rPr>
        <w:t>the effect of laser welding parameters</w:t>
      </w:r>
    </w:p>
    <w:p w:rsidR="003A2E80" w:rsidRPr="00697B80" w:rsidRDefault="003A2E80" w:rsidP="004156DC">
      <w:pPr>
        <w:pStyle w:val="Heading1"/>
        <w:tabs>
          <w:tab w:val="left" w:pos="0"/>
          <w:tab w:val="left" w:pos="57"/>
          <w:tab w:val="left" w:pos="342"/>
          <w:tab w:val="left" w:pos="720"/>
          <w:tab w:val="left" w:pos="1083"/>
        </w:tabs>
        <w:rPr>
          <w:rFonts w:ascii="Serifa BT" w:hAnsi="Serifa BT"/>
          <w:sz w:val="16"/>
          <w:szCs w:val="16"/>
        </w:rPr>
      </w:pPr>
    </w:p>
    <w:p w:rsidR="003A2E80" w:rsidRPr="00A423C1" w:rsidRDefault="004156DC" w:rsidP="00A423C1">
      <w:pPr>
        <w:pStyle w:val="Heading6"/>
        <w:spacing w:after="120"/>
        <w:ind w:firstLine="0"/>
        <w:rPr>
          <w:rFonts w:ascii="Arial Black" w:hAnsi="Arial Black"/>
          <w:smallCaps w:val="0"/>
        </w:rPr>
      </w:pPr>
      <w:r w:rsidRPr="00A423C1">
        <w:rPr>
          <w:rFonts w:ascii="Arial Black" w:hAnsi="Arial Black"/>
          <w:smallCaps w:val="0"/>
        </w:rPr>
        <w:t>Technical S</w:t>
      </w:r>
      <w:r w:rsidR="003A2E80" w:rsidRPr="00A423C1">
        <w:rPr>
          <w:rFonts w:ascii="Arial Black" w:hAnsi="Arial Black"/>
          <w:smallCaps w:val="0"/>
        </w:rPr>
        <w:t xml:space="preserve">kills </w:t>
      </w:r>
    </w:p>
    <w:p w:rsidR="005A6817" w:rsidRDefault="005A6817" w:rsidP="005A6817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5A6817">
        <w:rPr>
          <w:rFonts w:ascii="Serifa BT" w:hAnsi="Serifa BT"/>
          <w:sz w:val="20"/>
          <w:szCs w:val="20"/>
        </w:rPr>
        <w:tab/>
      </w:r>
      <w:r w:rsidRPr="005A6817">
        <w:rPr>
          <w:rFonts w:ascii="Serifa BT" w:hAnsi="Serifa BT"/>
          <w:b/>
          <w:sz w:val="20"/>
          <w:szCs w:val="20"/>
        </w:rPr>
        <w:t>Computer</w:t>
      </w:r>
      <w:r>
        <w:rPr>
          <w:rFonts w:ascii="Serifa BT" w:hAnsi="Serifa BT"/>
          <w:b/>
          <w:sz w:val="20"/>
          <w:szCs w:val="20"/>
        </w:rPr>
        <w:t xml:space="preserve"> Applications</w:t>
      </w:r>
      <w:r w:rsidRPr="005A6817">
        <w:rPr>
          <w:rFonts w:ascii="Serifa BT" w:hAnsi="Serifa BT"/>
          <w:b/>
          <w:sz w:val="20"/>
          <w:szCs w:val="20"/>
        </w:rPr>
        <w:t>:</w:t>
      </w:r>
      <w:r w:rsidRPr="005A6817">
        <w:rPr>
          <w:rFonts w:ascii="Serifa BT" w:hAnsi="Serifa BT"/>
          <w:sz w:val="20"/>
          <w:szCs w:val="20"/>
        </w:rPr>
        <w:t xml:space="preserve"> CES, SolidWorks, Minitab, MATLAB, Microsoft Word, PowerPoint, Exce</w:t>
      </w:r>
      <w:r>
        <w:rPr>
          <w:rFonts w:ascii="Serifa BT" w:hAnsi="Serifa BT"/>
          <w:sz w:val="20"/>
          <w:szCs w:val="20"/>
        </w:rPr>
        <w:t>l</w:t>
      </w:r>
    </w:p>
    <w:p w:rsidR="00697B80" w:rsidRPr="005A6817" w:rsidRDefault="005A6817" w:rsidP="005A6817">
      <w:pPr>
        <w:numPr>
          <w:ilvl w:val="0"/>
          <w:numId w:val="10"/>
        </w:numPr>
        <w:tabs>
          <w:tab w:val="clear" w:pos="2174"/>
          <w:tab w:val="left" w:pos="0"/>
          <w:tab w:val="left" w:pos="57"/>
          <w:tab w:val="left" w:pos="342"/>
          <w:tab w:val="left" w:pos="720"/>
          <w:tab w:val="right" w:pos="7923"/>
        </w:tabs>
        <w:ind w:left="0" w:firstLine="342"/>
        <w:rPr>
          <w:rFonts w:ascii="Serifa BT" w:hAnsi="Serifa BT"/>
          <w:sz w:val="20"/>
          <w:szCs w:val="20"/>
        </w:rPr>
      </w:pPr>
      <w:r w:rsidRPr="005A6817">
        <w:rPr>
          <w:rFonts w:ascii="Serifa BT" w:hAnsi="Serifa BT"/>
          <w:b/>
          <w:sz w:val="20"/>
          <w:szCs w:val="20"/>
        </w:rPr>
        <w:t>Equipment:</w:t>
      </w:r>
      <w:r w:rsidRPr="005A6817">
        <w:rPr>
          <w:rFonts w:ascii="Serifa BT" w:hAnsi="Serifa BT"/>
          <w:sz w:val="20"/>
          <w:szCs w:val="20"/>
        </w:rPr>
        <w:t xml:space="preserve"> Instron Tensile Testing, Rockwell Hardness, X-Ray Diffraction, X-Ray Fluorescence, </w:t>
      </w:r>
      <w:r w:rsidRPr="005A6817">
        <w:rPr>
          <w:rFonts w:ascii="Serifa BT" w:hAnsi="Serifa BT"/>
          <w:sz w:val="20"/>
          <w:szCs w:val="20"/>
        </w:rPr>
        <w:br/>
      </w:r>
      <w:r>
        <w:rPr>
          <w:rFonts w:ascii="Serifa BT" w:hAnsi="Serifa BT"/>
          <w:sz w:val="20"/>
          <w:szCs w:val="20"/>
        </w:rPr>
        <w:t xml:space="preserve">               </w:t>
      </w:r>
      <w:r w:rsidRPr="005A6817">
        <w:rPr>
          <w:rFonts w:ascii="Serifa BT" w:hAnsi="Serifa BT"/>
          <w:sz w:val="20"/>
          <w:szCs w:val="20"/>
        </w:rPr>
        <w:t>Scanning Electron</w:t>
      </w:r>
      <w:r w:rsidR="00697B80" w:rsidRPr="005A6817">
        <w:rPr>
          <w:rFonts w:ascii="Serifa BT" w:hAnsi="Serifa BT"/>
          <w:sz w:val="20"/>
          <w:szCs w:val="20"/>
        </w:rPr>
        <w:tab/>
      </w:r>
    </w:p>
    <w:p w:rsidR="003A2E80" w:rsidRPr="004156DC" w:rsidRDefault="003A2E80" w:rsidP="00697B80">
      <w:pPr>
        <w:tabs>
          <w:tab w:val="left" w:pos="0"/>
          <w:tab w:val="left" w:pos="57"/>
          <w:tab w:val="left" w:pos="342"/>
          <w:tab w:val="left" w:pos="720"/>
          <w:tab w:val="left" w:pos="1083"/>
        </w:tabs>
        <w:rPr>
          <w:rFonts w:ascii="Serifa BT" w:hAnsi="Serifa BT"/>
          <w:sz w:val="20"/>
          <w:szCs w:val="20"/>
        </w:rPr>
      </w:pPr>
    </w:p>
    <w:p w:rsidR="003A2E80" w:rsidRPr="00A423C1" w:rsidRDefault="003A2E80" w:rsidP="00A423C1">
      <w:pPr>
        <w:pStyle w:val="Heading6"/>
        <w:spacing w:after="120"/>
        <w:ind w:firstLine="0"/>
        <w:rPr>
          <w:rFonts w:ascii="Arial Black" w:hAnsi="Arial Black"/>
          <w:smallCaps w:val="0"/>
        </w:rPr>
      </w:pPr>
      <w:r w:rsidRPr="00A423C1">
        <w:rPr>
          <w:rFonts w:ascii="Arial Black" w:hAnsi="Arial Black"/>
          <w:smallCaps w:val="0"/>
        </w:rPr>
        <w:t>Work Experience</w:t>
      </w:r>
    </w:p>
    <w:p w:rsidR="003A2E80" w:rsidRPr="00697B80" w:rsidRDefault="00697B80">
      <w:pPr>
        <w:pStyle w:val="Heading2"/>
        <w:tabs>
          <w:tab w:val="left" w:pos="342"/>
          <w:tab w:val="left" w:pos="1083"/>
          <w:tab w:val="right" w:pos="10260"/>
        </w:tabs>
        <w:ind w:left="763" w:hanging="403"/>
        <w:rPr>
          <w:rFonts w:ascii="Serifa BT" w:hAnsi="Serifa BT"/>
          <w:i w:val="0"/>
          <w:iCs w:val="0"/>
          <w:sz w:val="20"/>
          <w:szCs w:val="20"/>
        </w:rPr>
      </w:pPr>
      <w:r w:rsidRPr="00CC052F">
        <w:rPr>
          <w:rFonts w:ascii="Serifa BT" w:hAnsi="Serifa BT"/>
          <w:b/>
          <w:bCs/>
          <w:i w:val="0"/>
          <w:iCs w:val="0"/>
          <w:sz w:val="20"/>
          <w:szCs w:val="20"/>
        </w:rPr>
        <w:t>Health Plus Pharmacy</w:t>
      </w:r>
      <w:r w:rsidR="005A6817">
        <w:rPr>
          <w:rFonts w:ascii="Serifa BT" w:hAnsi="Serifa BT"/>
          <w:bCs/>
          <w:i w:val="0"/>
          <w:iCs w:val="0"/>
          <w:smallCaps/>
          <w:sz w:val="20"/>
          <w:szCs w:val="20"/>
        </w:rPr>
        <w:t xml:space="preserve"> -</w:t>
      </w:r>
      <w:r w:rsidR="005A6817">
        <w:rPr>
          <w:rFonts w:ascii="Serifa BT" w:hAnsi="Serifa BT"/>
          <w:i w:val="0"/>
          <w:iCs w:val="0"/>
          <w:sz w:val="20"/>
          <w:szCs w:val="20"/>
        </w:rPr>
        <w:t xml:space="preserve"> </w:t>
      </w:r>
      <w:r w:rsidR="003A2E80" w:rsidRPr="00697B80">
        <w:rPr>
          <w:rFonts w:ascii="Serifa BT" w:hAnsi="Serifa BT"/>
          <w:i w:val="0"/>
          <w:iCs w:val="0"/>
          <w:sz w:val="20"/>
          <w:szCs w:val="20"/>
        </w:rPr>
        <w:t>San Luis Obispo, CA</w:t>
      </w:r>
      <w:r w:rsidR="003A2E80" w:rsidRPr="00697B80">
        <w:rPr>
          <w:rFonts w:ascii="Serifa BT" w:hAnsi="Serifa BT"/>
          <w:i w:val="0"/>
          <w:iCs w:val="0"/>
          <w:sz w:val="20"/>
          <w:szCs w:val="20"/>
        </w:rPr>
        <w:tab/>
        <w:t>7/</w:t>
      </w:r>
      <w:r w:rsidR="00A423C1">
        <w:rPr>
          <w:rFonts w:ascii="Serifa BT" w:hAnsi="Serifa BT"/>
          <w:i w:val="0"/>
          <w:iCs w:val="0"/>
          <w:sz w:val="20"/>
          <w:szCs w:val="20"/>
        </w:rPr>
        <w:t>xx</w:t>
      </w:r>
      <w:r w:rsidR="009B24C1">
        <w:rPr>
          <w:rFonts w:ascii="Serifa BT" w:hAnsi="Serifa BT"/>
          <w:i w:val="0"/>
          <w:iCs w:val="0"/>
          <w:sz w:val="20"/>
          <w:szCs w:val="20"/>
        </w:rPr>
        <w:t xml:space="preserve"> – 6/</w:t>
      </w:r>
      <w:r w:rsidR="00A423C1">
        <w:rPr>
          <w:rFonts w:ascii="Serifa BT" w:hAnsi="Serifa BT"/>
          <w:i w:val="0"/>
          <w:iCs w:val="0"/>
          <w:sz w:val="20"/>
          <w:szCs w:val="20"/>
        </w:rPr>
        <w:t>xx</w:t>
      </w:r>
    </w:p>
    <w:p w:rsidR="003A2E80" w:rsidRPr="009B24C1" w:rsidRDefault="003A2E80">
      <w:pPr>
        <w:pStyle w:val="Heading2"/>
        <w:tabs>
          <w:tab w:val="left" w:pos="342"/>
          <w:tab w:val="left" w:pos="1083"/>
          <w:tab w:val="left" w:pos="3420"/>
          <w:tab w:val="left" w:pos="8100"/>
        </w:tabs>
        <w:ind w:left="763" w:hanging="403"/>
        <w:rPr>
          <w:rFonts w:ascii="Serifa BT" w:hAnsi="Serifa BT"/>
          <w:i w:val="0"/>
          <w:sz w:val="20"/>
          <w:szCs w:val="20"/>
        </w:rPr>
      </w:pPr>
      <w:r w:rsidRPr="00697B80">
        <w:rPr>
          <w:rFonts w:ascii="Serifa BT" w:hAnsi="Serifa BT"/>
          <w:b/>
          <w:i w:val="0"/>
          <w:sz w:val="20"/>
          <w:szCs w:val="20"/>
        </w:rPr>
        <w:t>Sales Clerk</w:t>
      </w:r>
      <w:r w:rsidR="009B24C1">
        <w:rPr>
          <w:rFonts w:ascii="Serifa BT" w:hAnsi="Serifa BT"/>
          <w:b/>
          <w:i w:val="0"/>
          <w:sz w:val="20"/>
          <w:szCs w:val="20"/>
        </w:rPr>
        <w:t xml:space="preserve"> </w:t>
      </w:r>
      <w:r w:rsidR="009B24C1">
        <w:rPr>
          <w:rFonts w:ascii="Serifa BT" w:hAnsi="Serifa BT"/>
          <w:i w:val="0"/>
          <w:sz w:val="20"/>
          <w:szCs w:val="20"/>
        </w:rPr>
        <w:t>(20 hours per week)</w:t>
      </w:r>
    </w:p>
    <w:p w:rsidR="003A2E80" w:rsidRDefault="005A6817">
      <w:pPr>
        <w:numPr>
          <w:ilvl w:val="0"/>
          <w:numId w:val="6"/>
        </w:numPr>
        <w:tabs>
          <w:tab w:val="clear" w:pos="720"/>
          <w:tab w:val="left" w:pos="360"/>
        </w:tabs>
        <w:ind w:left="741" w:hanging="381"/>
        <w:rPr>
          <w:rFonts w:ascii="Serifa BT" w:hAnsi="Serifa BT"/>
          <w:sz w:val="20"/>
          <w:szCs w:val="20"/>
        </w:rPr>
      </w:pPr>
      <w:r>
        <w:rPr>
          <w:rFonts w:ascii="Serifa BT" w:hAnsi="Serifa BT"/>
          <w:sz w:val="20"/>
          <w:szCs w:val="20"/>
        </w:rPr>
        <w:t xml:space="preserve">Enhanced communication and problems </w:t>
      </w:r>
      <w:r w:rsidR="003A5C92">
        <w:rPr>
          <w:rFonts w:ascii="Serifa BT" w:hAnsi="Serifa BT"/>
          <w:sz w:val="20"/>
          <w:szCs w:val="20"/>
        </w:rPr>
        <w:t xml:space="preserve">solving </w:t>
      </w:r>
      <w:r>
        <w:rPr>
          <w:rFonts w:ascii="Serifa BT" w:hAnsi="Serifa BT"/>
          <w:sz w:val="20"/>
          <w:szCs w:val="20"/>
        </w:rPr>
        <w:t xml:space="preserve">skills by assisting </w:t>
      </w:r>
      <w:r w:rsidR="003A2E80" w:rsidRPr="00697B80">
        <w:rPr>
          <w:rFonts w:ascii="Serifa BT" w:hAnsi="Serifa BT"/>
          <w:sz w:val="20"/>
          <w:szCs w:val="20"/>
        </w:rPr>
        <w:t>customers with product inquiries and responding to custome</w:t>
      </w:r>
      <w:r w:rsidR="003A5C92">
        <w:rPr>
          <w:rFonts w:ascii="Serifa BT" w:hAnsi="Serifa BT"/>
          <w:sz w:val="20"/>
          <w:szCs w:val="20"/>
        </w:rPr>
        <w:t>r issues timely and effectively</w:t>
      </w:r>
    </w:p>
    <w:p w:rsidR="003A2E80" w:rsidRPr="00697B80" w:rsidRDefault="005A6817" w:rsidP="00697B80">
      <w:pPr>
        <w:numPr>
          <w:ilvl w:val="0"/>
          <w:numId w:val="6"/>
        </w:numPr>
        <w:tabs>
          <w:tab w:val="clear" w:pos="720"/>
          <w:tab w:val="left" w:pos="342"/>
        </w:tabs>
        <w:ind w:left="741" w:hanging="381"/>
        <w:rPr>
          <w:rFonts w:ascii="Serifa BT" w:hAnsi="Serifa BT"/>
          <w:sz w:val="20"/>
          <w:szCs w:val="20"/>
        </w:rPr>
      </w:pPr>
      <w:r>
        <w:rPr>
          <w:rFonts w:ascii="Serifa BT" w:hAnsi="Serifa BT"/>
          <w:sz w:val="20"/>
          <w:szCs w:val="20"/>
        </w:rPr>
        <w:t>Demonstrated effective time management skills by working 20 hours per week during college</w:t>
      </w:r>
    </w:p>
    <w:sectPr w:rsidR="003A2E80" w:rsidRPr="00697B80" w:rsidSect="003A5C92">
      <w:pgSz w:w="12240" w:h="15840"/>
      <w:pgMar w:top="936" w:right="1238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A5D"/>
    <w:multiLevelType w:val="hybridMultilevel"/>
    <w:tmpl w:val="C54EFC46"/>
    <w:lvl w:ilvl="0" w:tplc="0238703C">
      <w:start w:val="1"/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2178"/>
        </w:tabs>
        <w:ind w:left="-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58"/>
        </w:tabs>
        <w:ind w:left="-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38"/>
        </w:tabs>
        <w:ind w:left="-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</w:abstractNum>
  <w:abstractNum w:abstractNumId="1" w15:restartNumberingAfterBreak="0">
    <w:nsid w:val="0FEE4A40"/>
    <w:multiLevelType w:val="hybridMultilevel"/>
    <w:tmpl w:val="8F461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7E4"/>
    <w:multiLevelType w:val="hybridMultilevel"/>
    <w:tmpl w:val="6C4AB08E"/>
    <w:lvl w:ilvl="0" w:tplc="DB3650A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E1D"/>
    <w:multiLevelType w:val="hybridMultilevel"/>
    <w:tmpl w:val="A978D54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271B644E"/>
    <w:multiLevelType w:val="hybridMultilevel"/>
    <w:tmpl w:val="EBBAC610"/>
    <w:lvl w:ilvl="0" w:tplc="0238703C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3C607BC7"/>
    <w:multiLevelType w:val="hybridMultilevel"/>
    <w:tmpl w:val="A5B6A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945"/>
    <w:multiLevelType w:val="hybridMultilevel"/>
    <w:tmpl w:val="2F9AA3A2"/>
    <w:lvl w:ilvl="0" w:tplc="0238703C">
      <w:start w:val="1"/>
      <w:numFmt w:val="bullet"/>
      <w:lvlText w:val="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4EB25A7D"/>
    <w:multiLevelType w:val="hybridMultilevel"/>
    <w:tmpl w:val="6ED8AE3A"/>
    <w:lvl w:ilvl="0" w:tplc="0238703C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E8D1D33"/>
    <w:multiLevelType w:val="hybridMultilevel"/>
    <w:tmpl w:val="EBBAC61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8B07DF7"/>
    <w:multiLevelType w:val="hybridMultilevel"/>
    <w:tmpl w:val="6B0AC2F8"/>
    <w:lvl w:ilvl="0" w:tplc="DB3650A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21A93"/>
    <w:multiLevelType w:val="hybridMultilevel"/>
    <w:tmpl w:val="805CD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46BA5"/>
    <w:multiLevelType w:val="hybridMultilevel"/>
    <w:tmpl w:val="C8564480"/>
    <w:lvl w:ilvl="0" w:tplc="0238703C">
      <w:start w:val="1"/>
      <w:numFmt w:val="bullet"/>
      <w:lvlText w:val="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DC"/>
    <w:rsid w:val="00130880"/>
    <w:rsid w:val="003A2E80"/>
    <w:rsid w:val="003A5C92"/>
    <w:rsid w:val="004156DC"/>
    <w:rsid w:val="00432E5F"/>
    <w:rsid w:val="005A6817"/>
    <w:rsid w:val="00697B80"/>
    <w:rsid w:val="0077270A"/>
    <w:rsid w:val="009B24C1"/>
    <w:rsid w:val="009C1B99"/>
    <w:rsid w:val="009D3269"/>
    <w:rsid w:val="00A423C1"/>
    <w:rsid w:val="00C72BC6"/>
    <w:rsid w:val="00CC052F"/>
    <w:rsid w:val="00E26D6B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22BB6-7158-4ED9-B435-DDC6125E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erifa BT" w:hAnsi="Serifa BT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254"/>
        <w:tab w:val="right" w:pos="7923"/>
      </w:tabs>
      <w:ind w:left="741"/>
      <w:outlineLvl w:val="4"/>
    </w:pPr>
    <w:rPr>
      <w:rFonts w:ascii="Serifa BT" w:hAnsi="Serifa BT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hanging="684"/>
      <w:outlineLvl w:val="5"/>
    </w:pPr>
    <w:rPr>
      <w:rFonts w:ascii="Serifa BT" w:hAnsi="Serifa BT"/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741"/>
      </w:tabs>
      <w:ind w:left="1824" w:hanging="18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J. Clark</vt:lpstr>
    </vt:vector>
  </TitlesOfParts>
  <Company>Career Planning Solutions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 Clark</dc:title>
  <dc:subject>Resume</dc:subject>
  <dc:creator>Rosemarie Ginsberg</dc:creator>
  <cp:keywords/>
  <cp:lastModifiedBy>Tammy S. Martin</cp:lastModifiedBy>
  <cp:revision>7</cp:revision>
  <cp:lastPrinted>2006-04-24T15:15:00Z</cp:lastPrinted>
  <dcterms:created xsi:type="dcterms:W3CDTF">2018-08-10T16:50:00Z</dcterms:created>
  <dcterms:modified xsi:type="dcterms:W3CDTF">2018-08-13T22:47:00Z</dcterms:modified>
</cp:coreProperties>
</file>