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5508"/>
        <w:gridCol w:w="5400"/>
      </w:tblGrid>
      <w:tr w:rsidR="006631DF" w14:paraId="062A5675" w14:textId="77777777" w:rsidTr="00C5164A">
        <w:tc>
          <w:tcPr>
            <w:tcW w:w="5508" w:type="dxa"/>
          </w:tcPr>
          <w:p w14:paraId="04C71822" w14:textId="77777777" w:rsidR="006631DF" w:rsidRDefault="0099551F" w:rsidP="0099551F">
            <w:r>
              <w:rPr>
                <w:noProof/>
              </w:rPr>
              <w:drawing>
                <wp:anchor distT="0" distB="0" distL="114300" distR="114300" simplePos="0" relativeHeight="251684352" behindDoc="1" locked="0" layoutInCell="1" allowOverlap="1" wp14:anchorId="5967AA22" wp14:editId="78F6C87E">
                  <wp:simplePos x="0" y="0"/>
                  <wp:positionH relativeFrom="column">
                    <wp:posOffset>-4445</wp:posOffset>
                  </wp:positionH>
                  <wp:positionV relativeFrom="paragraph">
                    <wp:posOffset>21590</wp:posOffset>
                  </wp:positionV>
                  <wp:extent cx="1800225" cy="754380"/>
                  <wp:effectExtent l="0" t="0" r="9525" b="7620"/>
                  <wp:wrapTight wrapText="bothSides">
                    <wp:wrapPolygon edited="0">
                      <wp:start x="0" y="0"/>
                      <wp:lineTo x="0" y="21273"/>
                      <wp:lineTo x="21486" y="21273"/>
                      <wp:lineTo x="21486"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 Poly Logo_201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0225" cy="7543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00" w:type="dxa"/>
          </w:tcPr>
          <w:p w14:paraId="64F57524" w14:textId="71A196F3" w:rsidR="006631DF" w:rsidRDefault="006631DF" w:rsidP="006631DF">
            <w:pPr>
              <w:tabs>
                <w:tab w:val="left" w:pos="0"/>
                <w:tab w:val="left" w:pos="612"/>
                <w:tab w:val="decimal" w:pos="918"/>
                <w:tab w:val="decimal" w:pos="1224"/>
                <w:tab w:val="left" w:pos="1530"/>
                <w:tab w:val="left" w:pos="1836"/>
                <w:tab w:val="left" w:pos="2160"/>
              </w:tabs>
              <w:suppressAutoHyphens/>
              <w:jc w:val="right"/>
              <w:rPr>
                <w:b/>
                <w:spacing w:val="-2"/>
                <w:sz w:val="40"/>
              </w:rPr>
            </w:pPr>
            <w:r>
              <w:rPr>
                <w:b/>
                <w:sz w:val="40"/>
              </w:rPr>
              <w:t>A</w:t>
            </w:r>
            <w:r>
              <w:rPr>
                <w:b/>
                <w:spacing w:val="-2"/>
                <w:sz w:val="40"/>
              </w:rPr>
              <w:t>P 109-</w:t>
            </w:r>
            <w:r w:rsidR="002A23AA">
              <w:rPr>
                <w:b/>
                <w:spacing w:val="-2"/>
                <w:sz w:val="40"/>
              </w:rPr>
              <w:t>VPSA</w:t>
            </w:r>
          </w:p>
          <w:p w14:paraId="379BC709" w14:textId="33F3999C" w:rsidR="00C5164A" w:rsidRDefault="002A23AA" w:rsidP="00C5164A">
            <w:pPr>
              <w:pStyle w:val="Heading1"/>
              <w:ind w:right="72"/>
              <w:jc w:val="right"/>
            </w:pPr>
            <w:r>
              <w:t>Counselor</w:t>
            </w:r>
            <w:r w:rsidR="00FC603D">
              <w:t xml:space="preserve"> </w:t>
            </w:r>
            <w:r w:rsidR="0099551F">
              <w:t>F</w:t>
            </w:r>
            <w:r w:rsidR="00FC603D">
              <w:t>aculty</w:t>
            </w:r>
            <w:r w:rsidR="006631DF">
              <w:t xml:space="preserve"> Evaluation Form</w:t>
            </w:r>
          </w:p>
          <w:p w14:paraId="6E2F7FC1" w14:textId="77777777" w:rsidR="00C5164A" w:rsidRPr="00C5164A" w:rsidRDefault="00C5164A" w:rsidP="00C5164A">
            <w:pPr>
              <w:pStyle w:val="Heading1"/>
              <w:ind w:right="72"/>
              <w:jc w:val="right"/>
            </w:pPr>
            <w:r>
              <w:t xml:space="preserve">For Use with </w:t>
            </w:r>
            <w:r w:rsidR="002D7CFA">
              <w:t>Interfolio</w:t>
            </w:r>
            <w:r>
              <w:t xml:space="preserve"> WPAF</w:t>
            </w:r>
          </w:p>
          <w:p w14:paraId="2F450700" w14:textId="2410DA07" w:rsidR="006631DF" w:rsidRDefault="00523B2D" w:rsidP="006631DF">
            <w:pPr>
              <w:jc w:val="right"/>
              <w:rPr>
                <w:sz w:val="16"/>
              </w:rPr>
            </w:pPr>
            <w:hyperlink r:id="rId8" w:history="1">
              <w:r w:rsidR="006631DF" w:rsidRPr="00A10857">
                <w:rPr>
                  <w:rStyle w:val="Hyperlink"/>
                  <w:sz w:val="16"/>
                </w:rPr>
                <w:t>http://www.academic-personnel.calpoly.edu</w:t>
              </w:r>
            </w:hyperlink>
            <w:r w:rsidR="006631DF">
              <w:rPr>
                <w:sz w:val="16"/>
              </w:rPr>
              <w:t xml:space="preserve"> </w:t>
            </w:r>
            <w:r w:rsidR="006631DF" w:rsidRPr="005F2DC0">
              <w:rPr>
                <w:sz w:val="16"/>
              </w:rPr>
              <w:sym w:font="Wingdings" w:char="F0E0"/>
            </w:r>
            <w:r w:rsidR="006631DF">
              <w:rPr>
                <w:sz w:val="16"/>
              </w:rPr>
              <w:t xml:space="preserve"> Forms</w:t>
            </w:r>
          </w:p>
        </w:tc>
      </w:tr>
    </w:tbl>
    <w:p w14:paraId="2143769C" w14:textId="77777777" w:rsidR="003B24C4" w:rsidRPr="00526136" w:rsidRDefault="003B24C4" w:rsidP="00C5164A">
      <w:pPr>
        <w:tabs>
          <w:tab w:val="decimal" w:pos="360"/>
          <w:tab w:val="left" w:pos="720"/>
          <w:tab w:val="left" w:pos="1200"/>
          <w:tab w:val="left" w:pos="1680"/>
          <w:tab w:val="left" w:pos="6240"/>
          <w:tab w:val="left" w:pos="7920"/>
          <w:tab w:val="left" w:pos="9000"/>
        </w:tabs>
        <w:suppressAutoHyphens/>
        <w:spacing w:before="120" w:after="120"/>
        <w:rPr>
          <w:b/>
          <w:spacing w:val="-3"/>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0260"/>
      </w:tblGrid>
      <w:tr w:rsidR="006631DF" w:rsidRPr="00F76AC8" w14:paraId="6D419C60" w14:textId="77777777" w:rsidTr="006D3103">
        <w:trPr>
          <w:trHeight w:hRule="exact" w:val="757"/>
        </w:trPr>
        <w:tc>
          <w:tcPr>
            <w:tcW w:w="10908" w:type="dxa"/>
            <w:gridSpan w:val="2"/>
            <w:tcBorders>
              <w:bottom w:val="single" w:sz="4" w:space="0" w:color="FFFFFF"/>
            </w:tcBorders>
          </w:tcPr>
          <w:p w14:paraId="38746EAB" w14:textId="73653BA1" w:rsidR="006D3103" w:rsidRDefault="006D3103" w:rsidP="006D3103">
            <w:pPr>
              <w:tabs>
                <w:tab w:val="decimal" w:pos="360"/>
                <w:tab w:val="left" w:pos="720"/>
                <w:tab w:val="left" w:pos="1200"/>
                <w:tab w:val="left" w:pos="1680"/>
                <w:tab w:val="left" w:pos="6240"/>
                <w:tab w:val="left" w:pos="7920"/>
                <w:tab w:val="left" w:pos="9000"/>
              </w:tabs>
              <w:suppressAutoHyphens/>
              <w:spacing w:after="120" w:line="240" w:lineRule="exact"/>
              <w:jc w:val="both"/>
              <w:rPr>
                <w:i/>
                <w:spacing w:val="-2"/>
                <w:sz w:val="22"/>
                <w:szCs w:val="22"/>
              </w:rPr>
            </w:pPr>
            <w:r>
              <w:rPr>
                <w:b/>
                <w:spacing w:val="-3"/>
                <w:sz w:val="22"/>
                <w:szCs w:val="22"/>
              </w:rPr>
              <w:t>Temporary Faculty</w:t>
            </w:r>
            <w:r w:rsidRPr="00D168B1">
              <w:rPr>
                <w:b/>
                <w:spacing w:val="-3"/>
                <w:sz w:val="22"/>
                <w:szCs w:val="22"/>
              </w:rPr>
              <w:t xml:space="preserve"> </w:t>
            </w:r>
            <w:r>
              <w:rPr>
                <w:b/>
                <w:spacing w:val="-3"/>
                <w:sz w:val="22"/>
                <w:szCs w:val="22"/>
              </w:rPr>
              <w:t xml:space="preserve">Member </w:t>
            </w:r>
            <w:r w:rsidRPr="00D168B1">
              <w:rPr>
                <w:b/>
                <w:spacing w:val="-3"/>
                <w:sz w:val="22"/>
                <w:szCs w:val="22"/>
              </w:rPr>
              <w:t>Being Evaluated:</w:t>
            </w:r>
            <w:r w:rsidRPr="00AE1C15">
              <w:rPr>
                <w:spacing w:val="-3"/>
                <w:sz w:val="22"/>
                <w:szCs w:val="22"/>
              </w:rPr>
              <w:t xml:space="preserve"> </w:t>
            </w:r>
            <w:r>
              <w:rPr>
                <w:b/>
                <w:u w:val="single"/>
              </w:rPr>
              <w:fldChar w:fldCharType="begin">
                <w:ffData>
                  <w:name w:val="Name"/>
                  <w:enabled/>
                  <w:calcOnExit/>
                  <w:textInput/>
                </w:ffData>
              </w:fldChar>
            </w:r>
            <w:r>
              <w:rPr>
                <w:b/>
                <w:u w:val="single"/>
              </w:rPr>
              <w:instrText xml:space="preserve"> FORMTEXT </w:instrText>
            </w:r>
            <w:r>
              <w:rPr>
                <w:b/>
                <w:u w:val="single"/>
              </w:rPr>
            </w:r>
            <w:r>
              <w:rPr>
                <w:b/>
                <w:u w:val="single"/>
              </w:rPr>
              <w:fldChar w:fldCharType="separate"/>
            </w:r>
            <w:r w:rsidR="00523B2D">
              <w:rPr>
                <w:b/>
                <w:u w:val="single"/>
              </w:rPr>
              <w:t> </w:t>
            </w:r>
            <w:r w:rsidR="00523B2D">
              <w:rPr>
                <w:b/>
                <w:u w:val="single"/>
              </w:rPr>
              <w:t> </w:t>
            </w:r>
            <w:r w:rsidR="00523B2D">
              <w:rPr>
                <w:b/>
                <w:u w:val="single"/>
              </w:rPr>
              <w:t> </w:t>
            </w:r>
            <w:r w:rsidR="00523B2D">
              <w:rPr>
                <w:b/>
                <w:u w:val="single"/>
              </w:rPr>
              <w:t> </w:t>
            </w:r>
            <w:r w:rsidR="00523B2D">
              <w:rPr>
                <w:b/>
                <w:u w:val="single"/>
              </w:rPr>
              <w:t> </w:t>
            </w:r>
            <w:r>
              <w:rPr>
                <w:b/>
                <w:u w:val="single"/>
              </w:rPr>
              <w:fldChar w:fldCharType="end"/>
            </w:r>
            <w:r>
              <w:rPr>
                <w:i/>
                <w:spacing w:val="-2"/>
                <w:sz w:val="22"/>
                <w:szCs w:val="22"/>
              </w:rPr>
              <w:t xml:space="preserve"> (name</w:t>
            </w:r>
            <w:r w:rsidRPr="00AE1C15">
              <w:rPr>
                <w:i/>
                <w:spacing w:val="-2"/>
                <w:sz w:val="22"/>
                <w:szCs w:val="22"/>
              </w:rPr>
              <w:t>)</w:t>
            </w:r>
          </w:p>
          <w:p w14:paraId="0BEEF016" w14:textId="3DB29778" w:rsidR="006D3103" w:rsidRDefault="006D3103" w:rsidP="006D3103">
            <w:pPr>
              <w:tabs>
                <w:tab w:val="decimal" w:pos="360"/>
                <w:tab w:val="left" w:pos="720"/>
                <w:tab w:val="left" w:pos="1200"/>
                <w:tab w:val="left" w:pos="1680"/>
                <w:tab w:val="left" w:pos="6240"/>
                <w:tab w:val="left" w:pos="7920"/>
                <w:tab w:val="left" w:pos="9000"/>
              </w:tabs>
              <w:suppressAutoHyphens/>
              <w:spacing w:after="120" w:line="240" w:lineRule="exact"/>
              <w:jc w:val="both"/>
              <w:rPr>
                <w:b/>
                <w:sz w:val="22"/>
                <w:szCs w:val="22"/>
                <w:u w:val="single"/>
              </w:rPr>
            </w:pPr>
            <w:r w:rsidRPr="00F76AC8">
              <w:rPr>
                <w:b/>
              </w:rPr>
              <w:t>DATE:</w:t>
            </w:r>
            <w:bookmarkStart w:id="0" w:name="Text32"/>
            <w:r>
              <w:rPr>
                <w:b/>
              </w:rPr>
              <w:t xml:space="preserve"> </w:t>
            </w:r>
            <w:bookmarkEnd w:id="0"/>
            <w:r w:rsidR="00523B2D">
              <w:rPr>
                <w:b/>
                <w:u w:val="single"/>
              </w:rPr>
              <w:fldChar w:fldCharType="begin">
                <w:ffData>
                  <w:name w:val=""/>
                  <w:enabled/>
                  <w:calcOnExit w:val="0"/>
                  <w:textInput>
                    <w:type w:val="date"/>
                    <w:format w:val="M/d/yyyy"/>
                  </w:textInput>
                </w:ffData>
              </w:fldChar>
            </w:r>
            <w:r w:rsidR="00523B2D">
              <w:rPr>
                <w:b/>
                <w:u w:val="single"/>
              </w:rPr>
              <w:instrText xml:space="preserve"> FORMTEXT </w:instrText>
            </w:r>
            <w:r w:rsidR="00523B2D">
              <w:rPr>
                <w:b/>
                <w:u w:val="single"/>
              </w:rPr>
            </w:r>
            <w:r w:rsidR="00523B2D">
              <w:rPr>
                <w:b/>
                <w:u w:val="single"/>
              </w:rPr>
              <w:fldChar w:fldCharType="separate"/>
            </w:r>
            <w:r w:rsidR="00523B2D">
              <w:rPr>
                <w:b/>
                <w:noProof/>
                <w:u w:val="single"/>
              </w:rPr>
              <w:t> </w:t>
            </w:r>
            <w:r w:rsidR="00523B2D">
              <w:rPr>
                <w:b/>
                <w:noProof/>
                <w:u w:val="single"/>
              </w:rPr>
              <w:t> </w:t>
            </w:r>
            <w:r w:rsidR="00523B2D">
              <w:rPr>
                <w:b/>
                <w:noProof/>
                <w:u w:val="single"/>
              </w:rPr>
              <w:t> </w:t>
            </w:r>
            <w:r w:rsidR="00523B2D">
              <w:rPr>
                <w:b/>
                <w:noProof/>
                <w:u w:val="single"/>
              </w:rPr>
              <w:t> </w:t>
            </w:r>
            <w:r w:rsidR="00523B2D">
              <w:rPr>
                <w:b/>
                <w:noProof/>
                <w:u w:val="single"/>
              </w:rPr>
              <w:t> </w:t>
            </w:r>
            <w:r w:rsidR="00523B2D">
              <w:rPr>
                <w:b/>
                <w:u w:val="single"/>
              </w:rPr>
              <w:fldChar w:fldCharType="end"/>
            </w:r>
            <w:r>
              <w:rPr>
                <w:b/>
              </w:rPr>
              <w:t xml:space="preserve"> </w:t>
            </w:r>
            <w:r w:rsidRPr="00F76AC8">
              <w:rPr>
                <w:b/>
              </w:rPr>
              <w:t xml:space="preserve"> </w:t>
            </w:r>
            <w:r>
              <w:rPr>
                <w:b/>
              </w:rPr>
              <w:t>UNIT</w:t>
            </w:r>
            <w:r w:rsidRPr="00F76AC8">
              <w:rPr>
                <w:b/>
              </w:rPr>
              <w:t xml:space="preserve">: </w:t>
            </w:r>
            <w:r>
              <w:rPr>
                <w:b/>
                <w:sz w:val="22"/>
                <w:szCs w:val="22"/>
                <w:u w:val="single"/>
              </w:rPr>
              <w:fldChar w:fldCharType="begin">
                <w:ffData>
                  <w:name w:val="College"/>
                  <w:enabled/>
                  <w:calcOnExit/>
                  <w:ddList>
                    <w:listEntry w:val="Campus Health and Wellbeing"/>
                  </w:ddList>
                </w:ffData>
              </w:fldChar>
            </w:r>
            <w:bookmarkStart w:id="1" w:name="College"/>
            <w:r>
              <w:rPr>
                <w:b/>
                <w:sz w:val="22"/>
                <w:szCs w:val="22"/>
                <w:u w:val="single"/>
              </w:rPr>
              <w:instrText xml:space="preserve"> FORMDROPDOWN </w:instrText>
            </w:r>
            <w:r>
              <w:rPr>
                <w:b/>
                <w:sz w:val="22"/>
                <w:szCs w:val="22"/>
                <w:u w:val="single"/>
              </w:rPr>
            </w:r>
            <w:r>
              <w:rPr>
                <w:b/>
                <w:sz w:val="22"/>
                <w:szCs w:val="22"/>
                <w:u w:val="single"/>
              </w:rPr>
              <w:fldChar w:fldCharType="separate"/>
            </w:r>
            <w:r>
              <w:rPr>
                <w:b/>
                <w:sz w:val="22"/>
                <w:szCs w:val="22"/>
                <w:u w:val="single"/>
              </w:rPr>
              <w:fldChar w:fldCharType="end"/>
            </w:r>
            <w:bookmarkEnd w:id="1"/>
            <w:r w:rsidRPr="00863E6C">
              <w:rPr>
                <w:b/>
                <w:sz w:val="22"/>
                <w:szCs w:val="22"/>
              </w:rPr>
              <w:t xml:space="preserve"> </w:t>
            </w:r>
            <w:r w:rsidRPr="00F76AC8">
              <w:rPr>
                <w:b/>
              </w:rPr>
              <w:t xml:space="preserve"> DEPARTMENT: </w:t>
            </w:r>
            <w:r>
              <w:rPr>
                <w:b/>
                <w:sz w:val="22"/>
                <w:szCs w:val="22"/>
                <w:u w:val="single"/>
              </w:rPr>
              <w:fldChar w:fldCharType="begin">
                <w:ffData>
                  <w:name w:val="Text28"/>
                  <w:enabled/>
                  <w:calcOnExit w:val="0"/>
                  <w:textInput>
                    <w:default w:val="Counseling Services"/>
                  </w:textInput>
                </w:ffData>
              </w:fldChar>
            </w:r>
            <w:bookmarkStart w:id="2" w:name="Text28"/>
            <w:r>
              <w:rPr>
                <w:b/>
                <w:sz w:val="22"/>
                <w:szCs w:val="22"/>
                <w:u w:val="single"/>
              </w:rPr>
              <w:instrText xml:space="preserve"> FORMTEXT </w:instrText>
            </w:r>
            <w:r>
              <w:rPr>
                <w:b/>
                <w:sz w:val="22"/>
                <w:szCs w:val="22"/>
                <w:u w:val="single"/>
              </w:rPr>
            </w:r>
            <w:r>
              <w:rPr>
                <w:b/>
                <w:sz w:val="22"/>
                <w:szCs w:val="22"/>
                <w:u w:val="single"/>
              </w:rPr>
              <w:fldChar w:fldCharType="separate"/>
            </w:r>
            <w:r>
              <w:rPr>
                <w:b/>
                <w:noProof/>
                <w:sz w:val="22"/>
                <w:szCs w:val="22"/>
                <w:u w:val="single"/>
              </w:rPr>
              <w:t>Counseling Services</w:t>
            </w:r>
            <w:r>
              <w:rPr>
                <w:b/>
                <w:sz w:val="22"/>
                <w:szCs w:val="22"/>
                <w:u w:val="single"/>
              </w:rPr>
              <w:fldChar w:fldCharType="end"/>
            </w:r>
            <w:bookmarkEnd w:id="2"/>
          </w:p>
          <w:p w14:paraId="4BC204DE" w14:textId="4CCF4B29" w:rsidR="006631DF" w:rsidRPr="00AE1C15" w:rsidRDefault="006631DF" w:rsidP="00526136">
            <w:pPr>
              <w:tabs>
                <w:tab w:val="decimal" w:pos="360"/>
                <w:tab w:val="left" w:pos="720"/>
                <w:tab w:val="left" w:pos="1200"/>
                <w:tab w:val="left" w:pos="1680"/>
                <w:tab w:val="left" w:pos="6240"/>
                <w:tab w:val="left" w:pos="7920"/>
                <w:tab w:val="left" w:pos="9000"/>
              </w:tabs>
              <w:suppressAutoHyphens/>
              <w:spacing w:line="240" w:lineRule="exact"/>
              <w:jc w:val="both"/>
              <w:rPr>
                <w:b/>
                <w:sz w:val="22"/>
                <w:szCs w:val="22"/>
              </w:rPr>
            </w:pPr>
          </w:p>
        </w:tc>
      </w:tr>
      <w:tr w:rsidR="006D3103" w:rsidRPr="00F76AC8" w14:paraId="7F4CDA8B" w14:textId="77777777" w:rsidTr="00427C68">
        <w:trPr>
          <w:trHeight w:val="360"/>
        </w:trPr>
        <w:tc>
          <w:tcPr>
            <w:tcW w:w="10908" w:type="dxa"/>
            <w:gridSpan w:val="2"/>
            <w:tcBorders>
              <w:top w:val="single" w:sz="4" w:space="0" w:color="FFFFFF"/>
              <w:bottom w:val="single" w:sz="4" w:space="0" w:color="FFFFFF"/>
            </w:tcBorders>
          </w:tcPr>
          <w:p w14:paraId="200873BD" w14:textId="69157CAA" w:rsidR="006D3103" w:rsidRPr="00D37493" w:rsidRDefault="006D3103" w:rsidP="006D3103">
            <w:pPr>
              <w:tabs>
                <w:tab w:val="decimal" w:pos="360"/>
                <w:tab w:val="left" w:pos="720"/>
                <w:tab w:val="left" w:pos="1200"/>
                <w:tab w:val="left" w:pos="1680"/>
                <w:tab w:val="left" w:pos="6240"/>
                <w:tab w:val="left" w:pos="7920"/>
                <w:tab w:val="left" w:pos="9000"/>
              </w:tabs>
              <w:suppressAutoHyphens/>
              <w:spacing w:after="120" w:line="240" w:lineRule="exact"/>
              <w:jc w:val="both"/>
              <w:rPr>
                <w:b/>
                <w:i/>
                <w:sz w:val="20"/>
                <w:szCs w:val="20"/>
              </w:rPr>
            </w:pPr>
            <w:r w:rsidRPr="00AE1C15">
              <w:rPr>
                <w:spacing w:val="-3"/>
                <w:sz w:val="22"/>
                <w:szCs w:val="22"/>
              </w:rPr>
              <w:tab/>
            </w:r>
            <w:r w:rsidRPr="00BB6F2E">
              <w:rPr>
                <w:b/>
                <w:i/>
                <w:spacing w:val="-2"/>
                <w:sz w:val="20"/>
                <w:szCs w:val="20"/>
              </w:rPr>
              <w:t xml:space="preserve">This is a </w:t>
            </w:r>
            <w:r>
              <w:rPr>
                <w:b/>
                <w:i/>
                <w:spacing w:val="-2"/>
                <w:sz w:val="20"/>
                <w:szCs w:val="20"/>
              </w:rPr>
              <w:t xml:space="preserve">periodic </w:t>
            </w:r>
            <w:r w:rsidRPr="00BB6F2E">
              <w:rPr>
                <w:b/>
                <w:i/>
                <w:spacing w:val="-2"/>
                <w:sz w:val="20"/>
                <w:szCs w:val="20"/>
              </w:rPr>
              <w:t>review for (select one of the following</w:t>
            </w:r>
            <w:r>
              <w:rPr>
                <w:b/>
                <w:i/>
                <w:spacing w:val="-2"/>
                <w:sz w:val="20"/>
                <w:szCs w:val="20"/>
              </w:rPr>
              <w:t xml:space="preserve"> evaluation types</w:t>
            </w:r>
            <w:r w:rsidRPr="00BB6F2E">
              <w:rPr>
                <w:b/>
                <w:i/>
                <w:spacing w:val="-2"/>
                <w:sz w:val="20"/>
                <w:szCs w:val="20"/>
              </w:rPr>
              <w:t>):</w:t>
            </w:r>
          </w:p>
        </w:tc>
      </w:tr>
      <w:tr w:rsidR="006D3103" w:rsidRPr="00F76AC8" w14:paraId="59288973" w14:textId="77777777" w:rsidTr="002A23AA">
        <w:trPr>
          <w:trHeight w:val="377"/>
        </w:trPr>
        <w:tc>
          <w:tcPr>
            <w:tcW w:w="648" w:type="dxa"/>
            <w:tcBorders>
              <w:top w:val="single" w:sz="4" w:space="0" w:color="FFFFFF"/>
              <w:bottom w:val="single" w:sz="4" w:space="0" w:color="FFFFFF"/>
              <w:right w:val="single" w:sz="4" w:space="0" w:color="FFFFFF"/>
            </w:tcBorders>
          </w:tcPr>
          <w:p w14:paraId="4269123D" w14:textId="77777777" w:rsidR="006D3103" w:rsidRPr="00F76AC8" w:rsidRDefault="006D3103" w:rsidP="006D3103">
            <w:pPr>
              <w:rPr>
                <w:b/>
              </w:rPr>
            </w:pPr>
          </w:p>
        </w:tc>
        <w:tc>
          <w:tcPr>
            <w:tcW w:w="10260" w:type="dxa"/>
            <w:tcBorders>
              <w:top w:val="single" w:sz="4" w:space="0" w:color="FFFFFF"/>
              <w:left w:val="single" w:sz="4" w:space="0" w:color="FFFFFF"/>
              <w:bottom w:val="single" w:sz="4" w:space="0" w:color="FFFFFF"/>
            </w:tcBorders>
          </w:tcPr>
          <w:p w14:paraId="53ED7EDB" w14:textId="217DAB07" w:rsidR="006D3103" w:rsidRPr="00D37493" w:rsidRDefault="006D3103" w:rsidP="006D3103">
            <w:pPr>
              <w:ind w:left="720" w:hanging="720"/>
              <w:rPr>
                <w:b/>
                <w:i/>
                <w:sz w:val="20"/>
                <w:szCs w:val="20"/>
              </w:rPr>
            </w:pPr>
            <w:r w:rsidRPr="00D37493">
              <w:rPr>
                <w:b/>
                <w:i/>
                <w:sz w:val="20"/>
                <w:szCs w:val="20"/>
              </w:rPr>
              <w:fldChar w:fldCharType="begin">
                <w:ffData>
                  <w:name w:val="Check6"/>
                  <w:enabled/>
                  <w:calcOnExit w:val="0"/>
                  <w:checkBox>
                    <w:sizeAuto/>
                    <w:default w:val="0"/>
                    <w:checked w:val="0"/>
                  </w:checkBox>
                </w:ffData>
              </w:fldChar>
            </w:r>
            <w:r w:rsidRPr="00D37493">
              <w:rPr>
                <w:b/>
                <w:i/>
                <w:sz w:val="20"/>
                <w:szCs w:val="20"/>
              </w:rPr>
              <w:instrText xml:space="preserve"> FORMCHECKBOX </w:instrText>
            </w:r>
            <w:r w:rsidR="00523B2D" w:rsidRPr="00D37493">
              <w:rPr>
                <w:b/>
                <w:i/>
                <w:sz w:val="20"/>
                <w:szCs w:val="20"/>
              </w:rPr>
            </w:r>
            <w:r>
              <w:rPr>
                <w:b/>
                <w:i/>
                <w:sz w:val="20"/>
                <w:szCs w:val="20"/>
              </w:rPr>
              <w:fldChar w:fldCharType="separate"/>
            </w:r>
            <w:r w:rsidRPr="00D37493">
              <w:rPr>
                <w:b/>
                <w:i/>
                <w:sz w:val="20"/>
                <w:szCs w:val="20"/>
              </w:rPr>
              <w:fldChar w:fldCharType="end"/>
            </w:r>
            <w:r w:rsidRPr="00D37493">
              <w:rPr>
                <w:b/>
                <w:i/>
                <w:sz w:val="20"/>
                <w:szCs w:val="20"/>
              </w:rPr>
              <w:t xml:space="preserve"> </w:t>
            </w:r>
            <w:r>
              <w:rPr>
                <w:b/>
                <w:i/>
                <w:sz w:val="20"/>
                <w:szCs w:val="20"/>
              </w:rPr>
              <w:t xml:space="preserve"> </w:t>
            </w:r>
            <w:r w:rsidRPr="00E27D67">
              <w:rPr>
                <w:b/>
                <w:i/>
                <w:sz w:val="20"/>
                <w:szCs w:val="20"/>
              </w:rPr>
              <w:t>6</w:t>
            </w:r>
            <w:r w:rsidRPr="00E27D67">
              <w:rPr>
                <w:b/>
                <w:i/>
                <w:sz w:val="20"/>
                <w:szCs w:val="20"/>
                <w:vertAlign w:val="superscript"/>
              </w:rPr>
              <w:t>th</w:t>
            </w:r>
            <w:r w:rsidRPr="00E27D67">
              <w:rPr>
                <w:b/>
                <w:i/>
                <w:sz w:val="20"/>
                <w:szCs w:val="20"/>
              </w:rPr>
              <w:t xml:space="preserve"> year Cumulative Review</w:t>
            </w:r>
            <w:r w:rsidRPr="00D37493">
              <w:rPr>
                <w:i/>
                <w:sz w:val="20"/>
                <w:szCs w:val="20"/>
              </w:rPr>
              <w:t xml:space="preserve"> </w:t>
            </w:r>
            <w:r>
              <w:rPr>
                <w:i/>
                <w:sz w:val="20"/>
                <w:szCs w:val="20"/>
              </w:rPr>
              <w:t>- required to establish eligibility for initial 12.12 3-year</w:t>
            </w:r>
            <w:r w:rsidRPr="00D37493">
              <w:rPr>
                <w:i/>
                <w:sz w:val="20"/>
                <w:szCs w:val="20"/>
              </w:rPr>
              <w:t xml:space="preserve"> </w:t>
            </w:r>
            <w:r>
              <w:rPr>
                <w:i/>
                <w:sz w:val="20"/>
                <w:szCs w:val="20"/>
              </w:rPr>
              <w:t>appointment; review covers 6 years</w:t>
            </w:r>
          </w:p>
        </w:tc>
      </w:tr>
      <w:tr w:rsidR="006D3103" w:rsidRPr="00F76AC8" w14:paraId="025CE960" w14:textId="77777777" w:rsidTr="00A82CF4">
        <w:trPr>
          <w:trHeight w:val="70"/>
        </w:trPr>
        <w:tc>
          <w:tcPr>
            <w:tcW w:w="648" w:type="dxa"/>
            <w:tcBorders>
              <w:top w:val="single" w:sz="4" w:space="0" w:color="FFFFFF"/>
              <w:bottom w:val="single" w:sz="4" w:space="0" w:color="FFFFFF"/>
              <w:right w:val="single" w:sz="4" w:space="0" w:color="FFFFFF"/>
            </w:tcBorders>
            <w:vAlign w:val="bottom"/>
          </w:tcPr>
          <w:p w14:paraId="6F67116B" w14:textId="77777777" w:rsidR="006D3103" w:rsidRPr="00F76AC8" w:rsidRDefault="006D3103" w:rsidP="006D3103">
            <w:pPr>
              <w:rPr>
                <w:b/>
              </w:rPr>
            </w:pPr>
          </w:p>
        </w:tc>
        <w:tc>
          <w:tcPr>
            <w:tcW w:w="10260" w:type="dxa"/>
            <w:tcBorders>
              <w:top w:val="single" w:sz="4" w:space="0" w:color="FFFFFF"/>
              <w:left w:val="single" w:sz="4" w:space="0" w:color="FFFFFF"/>
              <w:bottom w:val="single" w:sz="4" w:space="0" w:color="FFFFFF"/>
            </w:tcBorders>
          </w:tcPr>
          <w:p w14:paraId="601435B2" w14:textId="2128F7FB" w:rsidR="006D3103" w:rsidRPr="00D37493" w:rsidRDefault="006D3103" w:rsidP="006D3103">
            <w:pPr>
              <w:rPr>
                <w:b/>
                <w:i/>
                <w:sz w:val="20"/>
                <w:szCs w:val="20"/>
              </w:rPr>
            </w:pPr>
            <w:r w:rsidRPr="00D37493">
              <w:rPr>
                <w:b/>
                <w:i/>
                <w:sz w:val="20"/>
                <w:szCs w:val="20"/>
              </w:rPr>
              <w:fldChar w:fldCharType="begin">
                <w:ffData>
                  <w:name w:val="Check6"/>
                  <w:enabled/>
                  <w:calcOnExit w:val="0"/>
                  <w:checkBox>
                    <w:sizeAuto/>
                    <w:default w:val="0"/>
                    <w:checked w:val="0"/>
                  </w:checkBox>
                </w:ffData>
              </w:fldChar>
            </w:r>
            <w:r w:rsidRPr="00D37493">
              <w:rPr>
                <w:b/>
                <w:i/>
                <w:sz w:val="20"/>
                <w:szCs w:val="20"/>
              </w:rPr>
              <w:instrText xml:space="preserve"> FORMCHECKBOX </w:instrText>
            </w:r>
            <w:r w:rsidR="00523B2D" w:rsidRPr="00D37493">
              <w:rPr>
                <w:b/>
                <w:i/>
                <w:sz w:val="20"/>
                <w:szCs w:val="20"/>
              </w:rPr>
            </w:r>
            <w:r>
              <w:rPr>
                <w:b/>
                <w:i/>
                <w:sz w:val="20"/>
                <w:szCs w:val="20"/>
              </w:rPr>
              <w:fldChar w:fldCharType="separate"/>
            </w:r>
            <w:r w:rsidRPr="00D37493">
              <w:rPr>
                <w:b/>
                <w:i/>
                <w:sz w:val="20"/>
                <w:szCs w:val="20"/>
              </w:rPr>
              <w:fldChar w:fldCharType="end"/>
            </w:r>
            <w:r w:rsidRPr="00D37493">
              <w:rPr>
                <w:b/>
                <w:i/>
                <w:sz w:val="20"/>
                <w:szCs w:val="20"/>
              </w:rPr>
              <w:t xml:space="preserve"> </w:t>
            </w:r>
            <w:r>
              <w:rPr>
                <w:b/>
                <w:i/>
                <w:sz w:val="20"/>
                <w:szCs w:val="20"/>
              </w:rPr>
              <w:t xml:space="preserve"> </w:t>
            </w:r>
            <w:r w:rsidRPr="00E27D67">
              <w:rPr>
                <w:b/>
                <w:i/>
                <w:sz w:val="20"/>
                <w:szCs w:val="20"/>
              </w:rPr>
              <w:t>3</w:t>
            </w:r>
            <w:r w:rsidRPr="00E27D67">
              <w:rPr>
                <w:b/>
                <w:i/>
                <w:sz w:val="20"/>
                <w:szCs w:val="20"/>
                <w:vertAlign w:val="superscript"/>
              </w:rPr>
              <w:t xml:space="preserve">rd </w:t>
            </w:r>
            <w:r w:rsidRPr="00E27D67">
              <w:rPr>
                <w:b/>
                <w:i/>
                <w:sz w:val="20"/>
                <w:szCs w:val="20"/>
              </w:rPr>
              <w:t>year Cumulative Review</w:t>
            </w:r>
            <w:r w:rsidRPr="00D37493">
              <w:rPr>
                <w:i/>
                <w:sz w:val="20"/>
                <w:szCs w:val="20"/>
              </w:rPr>
              <w:t xml:space="preserve"> </w:t>
            </w:r>
            <w:r>
              <w:rPr>
                <w:i/>
                <w:sz w:val="20"/>
                <w:szCs w:val="20"/>
              </w:rPr>
              <w:t>- required to establish eligibility for subsequent 12.13 3-year appointment; review covers 3 years</w:t>
            </w:r>
          </w:p>
        </w:tc>
      </w:tr>
      <w:tr w:rsidR="006D3103" w:rsidRPr="00F76AC8" w14:paraId="30CCF4F6" w14:textId="77777777" w:rsidTr="002A23AA">
        <w:trPr>
          <w:trHeight w:val="70"/>
        </w:trPr>
        <w:tc>
          <w:tcPr>
            <w:tcW w:w="648" w:type="dxa"/>
            <w:tcBorders>
              <w:top w:val="single" w:sz="4" w:space="0" w:color="FFFFFF"/>
              <w:bottom w:val="single" w:sz="4" w:space="0" w:color="auto"/>
              <w:right w:val="single" w:sz="4" w:space="0" w:color="FFFFFF"/>
            </w:tcBorders>
            <w:vAlign w:val="bottom"/>
          </w:tcPr>
          <w:p w14:paraId="246102D1" w14:textId="77777777" w:rsidR="006D3103" w:rsidRPr="00F76AC8" w:rsidRDefault="006D3103" w:rsidP="006D3103">
            <w:pPr>
              <w:rPr>
                <w:b/>
              </w:rPr>
            </w:pPr>
          </w:p>
        </w:tc>
        <w:tc>
          <w:tcPr>
            <w:tcW w:w="10260" w:type="dxa"/>
            <w:tcBorders>
              <w:top w:val="single" w:sz="4" w:space="0" w:color="FFFFFF"/>
              <w:left w:val="single" w:sz="4" w:space="0" w:color="FFFFFF"/>
              <w:bottom w:val="single" w:sz="4" w:space="0" w:color="auto"/>
            </w:tcBorders>
            <w:vAlign w:val="bottom"/>
          </w:tcPr>
          <w:p w14:paraId="38B5C82B" w14:textId="62395A5C" w:rsidR="006D3103" w:rsidRPr="00D37493" w:rsidRDefault="006D3103" w:rsidP="006D3103">
            <w:pPr>
              <w:rPr>
                <w:b/>
                <w:i/>
                <w:sz w:val="20"/>
                <w:szCs w:val="20"/>
              </w:rPr>
            </w:pPr>
            <w:r w:rsidRPr="00D37493">
              <w:rPr>
                <w:b/>
                <w:i/>
                <w:sz w:val="20"/>
                <w:szCs w:val="20"/>
              </w:rPr>
              <w:fldChar w:fldCharType="begin">
                <w:ffData>
                  <w:name w:val="Check8"/>
                  <w:enabled/>
                  <w:calcOnExit w:val="0"/>
                  <w:checkBox>
                    <w:sizeAuto/>
                    <w:default w:val="0"/>
                    <w:checked w:val="0"/>
                  </w:checkBox>
                </w:ffData>
              </w:fldChar>
            </w:r>
            <w:r w:rsidRPr="00D37493">
              <w:rPr>
                <w:b/>
                <w:i/>
                <w:sz w:val="20"/>
                <w:szCs w:val="20"/>
              </w:rPr>
              <w:instrText xml:space="preserve"> FORMCHECKBOX </w:instrText>
            </w:r>
            <w:r w:rsidR="00523B2D" w:rsidRPr="00D37493">
              <w:rPr>
                <w:b/>
                <w:i/>
                <w:sz w:val="20"/>
                <w:szCs w:val="20"/>
              </w:rPr>
            </w:r>
            <w:r>
              <w:rPr>
                <w:b/>
                <w:i/>
                <w:sz w:val="20"/>
                <w:szCs w:val="20"/>
              </w:rPr>
              <w:fldChar w:fldCharType="separate"/>
            </w:r>
            <w:r w:rsidRPr="00D37493">
              <w:rPr>
                <w:b/>
                <w:i/>
                <w:sz w:val="20"/>
                <w:szCs w:val="20"/>
              </w:rPr>
              <w:fldChar w:fldCharType="end"/>
            </w:r>
            <w:r w:rsidRPr="00D37493">
              <w:rPr>
                <w:b/>
                <w:i/>
                <w:sz w:val="20"/>
                <w:szCs w:val="20"/>
              </w:rPr>
              <w:t xml:space="preserve"> </w:t>
            </w:r>
            <w:r>
              <w:rPr>
                <w:b/>
                <w:i/>
                <w:sz w:val="20"/>
                <w:szCs w:val="20"/>
              </w:rPr>
              <w:t xml:space="preserve"> </w:t>
            </w:r>
            <w:r w:rsidRPr="00E27D67">
              <w:rPr>
                <w:b/>
                <w:i/>
                <w:sz w:val="20"/>
                <w:szCs w:val="20"/>
              </w:rPr>
              <w:t>Annual Periodic Review</w:t>
            </w:r>
            <w:r w:rsidRPr="00D37493">
              <w:rPr>
                <w:i/>
                <w:sz w:val="20"/>
                <w:szCs w:val="20"/>
              </w:rPr>
              <w:t xml:space="preserve"> </w:t>
            </w:r>
            <w:r>
              <w:rPr>
                <w:i/>
                <w:sz w:val="20"/>
                <w:szCs w:val="20"/>
              </w:rPr>
              <w:t xml:space="preserve">- </w:t>
            </w:r>
            <w:r w:rsidRPr="00D37493">
              <w:rPr>
                <w:i/>
                <w:sz w:val="20"/>
                <w:szCs w:val="20"/>
              </w:rPr>
              <w:t>non-cumulative</w:t>
            </w:r>
            <w:r>
              <w:rPr>
                <w:i/>
                <w:sz w:val="20"/>
                <w:szCs w:val="20"/>
              </w:rPr>
              <w:t>; review covers one year</w:t>
            </w:r>
          </w:p>
        </w:tc>
      </w:tr>
    </w:tbl>
    <w:p w14:paraId="4171B714" w14:textId="77777777" w:rsidR="00AE1C15" w:rsidRPr="00526136" w:rsidRDefault="00AE1C15" w:rsidP="00AE1C15">
      <w:pPr>
        <w:tabs>
          <w:tab w:val="left" w:pos="360"/>
          <w:tab w:val="left" w:pos="720"/>
          <w:tab w:val="left" w:pos="1200"/>
          <w:tab w:val="left" w:pos="1680"/>
          <w:tab w:val="left" w:pos="6240"/>
          <w:tab w:val="left" w:pos="7920"/>
          <w:tab w:val="left" w:pos="9000"/>
        </w:tabs>
        <w:suppressAutoHyphens/>
        <w:jc w:val="both"/>
        <w:rPr>
          <w:b/>
          <w:spacing w:val="-3"/>
          <w:sz w:val="12"/>
          <w:szCs w:val="12"/>
        </w:rPr>
      </w:pPr>
    </w:p>
    <w:p w14:paraId="428964BE" w14:textId="13C86466" w:rsidR="00AE1C15" w:rsidRDefault="00AE1C15" w:rsidP="00AE1C15">
      <w:pPr>
        <w:tabs>
          <w:tab w:val="left" w:pos="360"/>
          <w:tab w:val="left" w:pos="720"/>
          <w:tab w:val="left" w:pos="1200"/>
          <w:tab w:val="left" w:pos="1680"/>
          <w:tab w:val="left" w:pos="6240"/>
          <w:tab w:val="left" w:pos="7920"/>
          <w:tab w:val="left" w:pos="9000"/>
        </w:tabs>
        <w:suppressAutoHyphens/>
        <w:jc w:val="both"/>
        <w:rPr>
          <w:spacing w:val="-3"/>
          <w:sz w:val="22"/>
        </w:rPr>
      </w:pPr>
      <w:r>
        <w:rPr>
          <w:b/>
          <w:spacing w:val="-3"/>
          <w:sz w:val="22"/>
        </w:rPr>
        <w:t xml:space="preserve">COMMENTS OF </w:t>
      </w:r>
      <w:r w:rsidR="002A23AA">
        <w:rPr>
          <w:b/>
          <w:spacing w:val="-3"/>
          <w:sz w:val="22"/>
        </w:rPr>
        <w:t>VICE PRESIDENT FOR STUDENT AFFAIRS</w:t>
      </w:r>
      <w:r>
        <w:rPr>
          <w:b/>
          <w:spacing w:val="-3"/>
          <w:sz w:val="22"/>
        </w:rPr>
        <w:t>:</w:t>
      </w:r>
    </w:p>
    <w:p w14:paraId="2BEA9BC6" w14:textId="77777777" w:rsidR="00AE1C15" w:rsidRPr="00526136" w:rsidRDefault="00AE1C15" w:rsidP="00AE1C15">
      <w:pPr>
        <w:tabs>
          <w:tab w:val="left" w:pos="360"/>
          <w:tab w:val="left" w:pos="720"/>
          <w:tab w:val="left" w:pos="1200"/>
          <w:tab w:val="left" w:pos="1680"/>
          <w:tab w:val="left" w:pos="6240"/>
          <w:tab w:val="left" w:pos="7920"/>
          <w:tab w:val="left" w:pos="9000"/>
        </w:tabs>
        <w:suppressAutoHyphens/>
        <w:jc w:val="both"/>
        <w:rPr>
          <w:spacing w:val="-3"/>
          <w:sz w:val="12"/>
          <w:szCs w:val="12"/>
        </w:rPr>
      </w:pPr>
    </w:p>
    <w:p w14:paraId="6266D118" w14:textId="77777777" w:rsidR="00AD74A0" w:rsidRDefault="00AD74A0" w:rsidP="00AE1C15">
      <w:pPr>
        <w:tabs>
          <w:tab w:val="left" w:pos="360"/>
          <w:tab w:val="left" w:pos="720"/>
          <w:tab w:val="left" w:pos="1200"/>
          <w:tab w:val="left" w:pos="1680"/>
          <w:tab w:val="left" w:pos="6240"/>
          <w:tab w:val="left" w:pos="7920"/>
          <w:tab w:val="left" w:pos="9000"/>
        </w:tabs>
        <w:suppressAutoHyphens/>
        <w:ind w:left="360" w:hanging="360"/>
        <w:jc w:val="both"/>
        <w:rPr>
          <w:spacing w:val="-3"/>
        </w:rPr>
        <w:sectPr w:rsidR="00AD74A0">
          <w:footerReference w:type="default" r:id="rId9"/>
          <w:type w:val="continuous"/>
          <w:pgSz w:w="12240" w:h="15840"/>
          <w:pgMar w:top="864" w:right="720" w:bottom="864" w:left="720" w:header="720" w:footer="720" w:gutter="0"/>
          <w:cols w:space="720"/>
          <w:docGrid w:linePitch="360"/>
        </w:sectPr>
      </w:pPr>
    </w:p>
    <w:p w14:paraId="1D708194" w14:textId="77777777" w:rsidR="00AE1C15" w:rsidRPr="004B5027" w:rsidRDefault="00AE1C15" w:rsidP="009740DA">
      <w:pPr>
        <w:pBdr>
          <w:top w:val="single" w:sz="2" w:space="4" w:color="auto"/>
          <w:left w:val="single" w:sz="2" w:space="4" w:color="auto"/>
          <w:bottom w:val="single" w:sz="2" w:space="4" w:color="auto"/>
          <w:right w:val="single" w:sz="2" w:space="4" w:color="auto"/>
        </w:pBdr>
        <w:tabs>
          <w:tab w:val="left" w:pos="-1350"/>
          <w:tab w:val="left" w:pos="-900"/>
          <w:tab w:val="left" w:pos="6240"/>
          <w:tab w:val="left" w:pos="7920"/>
          <w:tab w:val="left" w:pos="9000"/>
        </w:tabs>
        <w:suppressAutoHyphens/>
        <w:ind w:left="90" w:right="90"/>
        <w:jc w:val="both"/>
        <w:rPr>
          <w:spacing w:val="-3"/>
          <w:sz w:val="18"/>
          <w:szCs w:val="18"/>
        </w:rPr>
      </w:pPr>
      <w:r w:rsidRPr="004B5027">
        <w:rPr>
          <w:spacing w:val="-3"/>
          <w:sz w:val="18"/>
          <w:szCs w:val="18"/>
        </w:rPr>
        <w:fldChar w:fldCharType="begin">
          <w:ffData>
            <w:name w:val="Text17"/>
            <w:enabled w:val="0"/>
            <w:calcOnExit w:val="0"/>
            <w:textInput/>
          </w:ffData>
        </w:fldChar>
      </w:r>
      <w:r w:rsidRPr="004B5027">
        <w:rPr>
          <w:spacing w:val="-3"/>
          <w:sz w:val="18"/>
          <w:szCs w:val="18"/>
        </w:rPr>
        <w:instrText xml:space="preserve"> FORMTEXT </w:instrText>
      </w:r>
      <w:r w:rsidRPr="004B5027">
        <w:rPr>
          <w:spacing w:val="-3"/>
          <w:sz w:val="18"/>
          <w:szCs w:val="18"/>
        </w:rPr>
      </w:r>
      <w:r w:rsidRPr="004B5027">
        <w:rPr>
          <w:spacing w:val="-3"/>
          <w:sz w:val="18"/>
          <w:szCs w:val="18"/>
        </w:rPr>
        <w:fldChar w:fldCharType="separate"/>
      </w:r>
      <w:r w:rsidRPr="004B5027">
        <w:rPr>
          <w:noProof/>
          <w:spacing w:val="-3"/>
          <w:sz w:val="18"/>
          <w:szCs w:val="18"/>
        </w:rPr>
        <w:t> </w:t>
      </w:r>
      <w:r w:rsidRPr="004B5027">
        <w:rPr>
          <w:noProof/>
          <w:spacing w:val="-3"/>
          <w:sz w:val="18"/>
          <w:szCs w:val="18"/>
        </w:rPr>
        <w:t> </w:t>
      </w:r>
      <w:r w:rsidRPr="004B5027">
        <w:rPr>
          <w:noProof/>
          <w:spacing w:val="-3"/>
          <w:sz w:val="18"/>
          <w:szCs w:val="18"/>
        </w:rPr>
        <w:t> </w:t>
      </w:r>
      <w:r w:rsidRPr="004B5027">
        <w:rPr>
          <w:noProof/>
          <w:spacing w:val="-3"/>
          <w:sz w:val="18"/>
          <w:szCs w:val="18"/>
        </w:rPr>
        <w:t> </w:t>
      </w:r>
      <w:r w:rsidRPr="004B5027">
        <w:rPr>
          <w:noProof/>
          <w:spacing w:val="-3"/>
          <w:sz w:val="18"/>
          <w:szCs w:val="18"/>
        </w:rPr>
        <w:t> </w:t>
      </w:r>
      <w:r w:rsidRPr="004B5027">
        <w:rPr>
          <w:spacing w:val="-3"/>
          <w:sz w:val="18"/>
          <w:szCs w:val="18"/>
        </w:rPr>
        <w:fldChar w:fldCharType="end"/>
      </w:r>
    </w:p>
    <w:p w14:paraId="0027C7E9" w14:textId="77777777" w:rsidR="00AD74A0" w:rsidRDefault="00AD74A0" w:rsidP="00AE1C15">
      <w:pPr>
        <w:tabs>
          <w:tab w:val="left" w:pos="360"/>
          <w:tab w:val="left" w:pos="720"/>
          <w:tab w:val="left" w:pos="1200"/>
          <w:tab w:val="left" w:pos="1680"/>
          <w:tab w:val="left" w:pos="6240"/>
          <w:tab w:val="left" w:pos="7920"/>
          <w:tab w:val="left" w:pos="9000"/>
        </w:tabs>
        <w:suppressAutoHyphens/>
        <w:ind w:left="360" w:hanging="360"/>
        <w:jc w:val="both"/>
        <w:rPr>
          <w:spacing w:val="-3"/>
          <w:sz w:val="22"/>
        </w:rPr>
        <w:sectPr w:rsidR="00AD74A0" w:rsidSect="00412BB9">
          <w:type w:val="continuous"/>
          <w:pgSz w:w="12240" w:h="15840"/>
          <w:pgMar w:top="864" w:right="720" w:bottom="864" w:left="720" w:header="720" w:footer="720" w:gutter="0"/>
          <w:cols w:space="720"/>
          <w:formProt w:val="0"/>
          <w:docGrid w:linePitch="360"/>
        </w:sectPr>
      </w:pPr>
    </w:p>
    <w:p w14:paraId="112CF184" w14:textId="77777777" w:rsidR="00AD74A0" w:rsidRDefault="00AD74A0" w:rsidP="00AE1C15">
      <w:pPr>
        <w:tabs>
          <w:tab w:val="left" w:pos="360"/>
          <w:tab w:val="left" w:pos="720"/>
          <w:tab w:val="left" w:pos="1200"/>
          <w:tab w:val="left" w:pos="1680"/>
          <w:tab w:val="left" w:pos="6240"/>
          <w:tab w:val="left" w:pos="7920"/>
          <w:tab w:val="left" w:pos="9000"/>
        </w:tabs>
        <w:suppressAutoHyphens/>
        <w:ind w:left="360" w:hanging="360"/>
        <w:jc w:val="both"/>
        <w:rPr>
          <w:spacing w:val="-3"/>
          <w:sz w:val="22"/>
        </w:rPr>
      </w:pPr>
    </w:p>
    <w:p w14:paraId="043A0D74" w14:textId="77777777" w:rsidR="00C80576" w:rsidRDefault="00AE1C15" w:rsidP="009740DA">
      <w:pPr>
        <w:tabs>
          <w:tab w:val="left" w:pos="6240"/>
          <w:tab w:val="left" w:pos="9000"/>
        </w:tabs>
        <w:suppressAutoHyphens/>
        <w:spacing w:line="240" w:lineRule="exact"/>
        <w:rPr>
          <w:b/>
          <w:spacing w:val="-3"/>
          <w:sz w:val="20"/>
        </w:rPr>
      </w:pPr>
      <w:r>
        <w:rPr>
          <w:b/>
          <w:spacing w:val="-3"/>
          <w:sz w:val="20"/>
        </w:rPr>
        <w:t>I.</w:t>
      </w:r>
      <w:r w:rsidR="009740DA">
        <w:rPr>
          <w:b/>
          <w:spacing w:val="-3"/>
          <w:sz w:val="20"/>
        </w:rPr>
        <w:t xml:space="preserve">  </w:t>
      </w:r>
      <w:r>
        <w:rPr>
          <w:b/>
          <w:spacing w:val="-3"/>
          <w:sz w:val="20"/>
          <w:u w:val="single"/>
        </w:rPr>
        <w:t>Rating Required for Cumulative Evaluations:</w:t>
      </w:r>
      <w:r>
        <w:rPr>
          <w:b/>
          <w:spacing w:val="-3"/>
          <w:sz w:val="20"/>
        </w:rPr>
        <w:t xml:space="preserve"> </w:t>
      </w:r>
      <w:r w:rsidRPr="00D37493">
        <w:rPr>
          <w:i/>
          <w:spacing w:val="-3"/>
          <w:sz w:val="20"/>
        </w:rPr>
        <w:t>(If applicable)</w:t>
      </w:r>
      <w:r>
        <w:rPr>
          <w:b/>
          <w:spacing w:val="-3"/>
          <w:sz w:val="20"/>
        </w:rPr>
        <w:t xml:space="preserve"> </w:t>
      </w:r>
    </w:p>
    <w:p w14:paraId="4222DB56" w14:textId="0DA42285" w:rsidR="00AE1C15" w:rsidRPr="00C80576" w:rsidRDefault="006D3103" w:rsidP="00C80576">
      <w:pPr>
        <w:tabs>
          <w:tab w:val="left" w:pos="945"/>
        </w:tabs>
        <w:suppressAutoHyphens/>
        <w:spacing w:before="60" w:line="240" w:lineRule="exact"/>
        <w:ind w:left="270"/>
        <w:rPr>
          <w:spacing w:val="-3"/>
          <w:sz w:val="20"/>
        </w:rPr>
      </w:pPr>
      <w:r>
        <w:rPr>
          <w:spacing w:val="-3"/>
          <w:sz w:val="20"/>
        </w:rPr>
        <w:t xml:space="preserve">Counselor </w:t>
      </w:r>
      <w:r w:rsidR="0099551F">
        <w:rPr>
          <w:spacing w:val="-3"/>
          <w:sz w:val="20"/>
        </w:rPr>
        <w:t>faculty</w:t>
      </w:r>
      <w:r w:rsidR="003F5F5A">
        <w:rPr>
          <w:spacing w:val="-3"/>
          <w:sz w:val="20"/>
        </w:rPr>
        <w:t xml:space="preserve"> </w:t>
      </w:r>
      <w:r w:rsidR="003F5F5A" w:rsidRPr="00D57F37">
        <w:rPr>
          <w:spacing w:val="-3"/>
          <w:sz w:val="20"/>
        </w:rPr>
        <w:t xml:space="preserve">eligible </w:t>
      </w:r>
      <w:r w:rsidR="003F5F5A">
        <w:rPr>
          <w:spacing w:val="-3"/>
          <w:sz w:val="20"/>
        </w:rPr>
        <w:t xml:space="preserve">for an initial or </w:t>
      </w:r>
      <w:r w:rsidR="00D46C87">
        <w:rPr>
          <w:spacing w:val="-3"/>
          <w:sz w:val="20"/>
        </w:rPr>
        <w:t>subsequent</w:t>
      </w:r>
      <w:r w:rsidR="003F5F5A">
        <w:rPr>
          <w:spacing w:val="-3"/>
          <w:sz w:val="20"/>
        </w:rPr>
        <w:t xml:space="preserve"> three-year appointment under Provisions</w:t>
      </w:r>
      <w:r w:rsidR="003F5F5A" w:rsidRPr="00D57F37">
        <w:rPr>
          <w:spacing w:val="-3"/>
          <w:sz w:val="20"/>
        </w:rPr>
        <w:t xml:space="preserve"> 12.12 or </w:t>
      </w:r>
      <w:r w:rsidR="003F5F5A">
        <w:rPr>
          <w:spacing w:val="-3"/>
          <w:sz w:val="20"/>
        </w:rPr>
        <w:t>12.13 who are</w:t>
      </w:r>
      <w:r w:rsidR="003F5F5A" w:rsidRPr="00D57F37">
        <w:rPr>
          <w:spacing w:val="-3"/>
          <w:sz w:val="20"/>
        </w:rPr>
        <w:t xml:space="preserve"> receiving a </w:t>
      </w:r>
      <w:r w:rsidR="003F5F5A">
        <w:rPr>
          <w:spacing w:val="-3"/>
          <w:sz w:val="20"/>
        </w:rPr>
        <w:t>3</w:t>
      </w:r>
      <w:r w:rsidR="003F5F5A" w:rsidRPr="003F5F5A">
        <w:rPr>
          <w:spacing w:val="-3"/>
          <w:sz w:val="20"/>
          <w:vertAlign w:val="superscript"/>
        </w:rPr>
        <w:t>rd</w:t>
      </w:r>
      <w:r w:rsidR="003F5F5A">
        <w:rPr>
          <w:spacing w:val="-3"/>
          <w:sz w:val="20"/>
        </w:rPr>
        <w:t xml:space="preserve"> year or 6</w:t>
      </w:r>
      <w:r w:rsidR="003F5F5A" w:rsidRPr="003F5F5A">
        <w:rPr>
          <w:spacing w:val="-3"/>
          <w:sz w:val="20"/>
          <w:vertAlign w:val="superscript"/>
        </w:rPr>
        <w:t>th</w:t>
      </w:r>
      <w:r w:rsidR="003F5F5A">
        <w:rPr>
          <w:spacing w:val="-3"/>
          <w:sz w:val="20"/>
        </w:rPr>
        <w:t xml:space="preserve"> year </w:t>
      </w:r>
      <w:r w:rsidR="003F5F5A" w:rsidRPr="00D57F37">
        <w:rPr>
          <w:spacing w:val="-3"/>
          <w:sz w:val="20"/>
        </w:rPr>
        <w:t xml:space="preserve">cumulative </w:t>
      </w:r>
      <w:r w:rsidR="003F5F5A">
        <w:rPr>
          <w:spacing w:val="-3"/>
          <w:sz w:val="20"/>
        </w:rPr>
        <w:t xml:space="preserve">periodic </w:t>
      </w:r>
      <w:r w:rsidR="003F5F5A" w:rsidRPr="00D57F37">
        <w:rPr>
          <w:spacing w:val="-3"/>
          <w:sz w:val="20"/>
        </w:rPr>
        <w:t>review must be rated in one of the following categories.</w:t>
      </w:r>
      <w:r w:rsidR="003F5F5A" w:rsidRPr="00D57F37">
        <w:rPr>
          <w:b/>
          <w:spacing w:val="-3"/>
          <w:sz w:val="20"/>
        </w:rPr>
        <w:br/>
      </w:r>
    </w:p>
    <w:p w14:paraId="4E45471E" w14:textId="763EC39D" w:rsidR="00AE1C15" w:rsidRDefault="009740DA" w:rsidP="00510DCC">
      <w:pPr>
        <w:tabs>
          <w:tab w:val="decimal" w:pos="360"/>
          <w:tab w:val="left" w:pos="720"/>
          <w:tab w:val="left" w:pos="1200"/>
          <w:tab w:val="left" w:pos="1680"/>
          <w:tab w:val="left" w:pos="6240"/>
          <w:tab w:val="left" w:pos="9000"/>
        </w:tabs>
        <w:suppressAutoHyphens/>
        <w:spacing w:line="240" w:lineRule="exact"/>
        <w:ind w:left="270"/>
        <w:jc w:val="both"/>
        <w:rPr>
          <w:spacing w:val="-3"/>
          <w:sz w:val="20"/>
        </w:rPr>
      </w:pPr>
      <w:r>
        <w:rPr>
          <w:b/>
          <w:spacing w:val="-3"/>
          <w:sz w:val="20"/>
        </w:rPr>
        <w:tab/>
      </w:r>
      <w:proofErr w:type="gramStart"/>
      <w:r w:rsidR="00AE1C15">
        <w:rPr>
          <w:b/>
          <w:spacing w:val="-3"/>
          <w:sz w:val="20"/>
        </w:rPr>
        <w:t>On the basis of</w:t>
      </w:r>
      <w:proofErr w:type="gramEnd"/>
      <w:r w:rsidR="00AE1C15">
        <w:rPr>
          <w:b/>
          <w:spacing w:val="-3"/>
          <w:sz w:val="20"/>
        </w:rPr>
        <w:t xml:space="preserve"> the foregoing evaluation, this </w:t>
      </w:r>
      <w:r w:rsidR="0099551F">
        <w:rPr>
          <w:b/>
          <w:spacing w:val="-3"/>
          <w:sz w:val="20"/>
        </w:rPr>
        <w:t>temporary faculty member</w:t>
      </w:r>
      <w:r w:rsidR="00AE1C15">
        <w:rPr>
          <w:b/>
          <w:spacing w:val="-3"/>
          <w:sz w:val="20"/>
        </w:rPr>
        <w:t>’s overall cumulative performance is rated:</w:t>
      </w:r>
    </w:p>
    <w:p w14:paraId="52C623E3" w14:textId="328ED112" w:rsidR="00AE1C15" w:rsidRDefault="009740DA" w:rsidP="009740DA">
      <w:pPr>
        <w:tabs>
          <w:tab w:val="left" w:pos="-1890"/>
          <w:tab w:val="left" w:pos="360"/>
          <w:tab w:val="left" w:pos="720"/>
          <w:tab w:val="left" w:pos="1080"/>
          <w:tab w:val="left" w:pos="6240"/>
          <w:tab w:val="left" w:pos="9000"/>
        </w:tabs>
        <w:suppressAutoHyphens/>
        <w:spacing w:before="120" w:after="120" w:line="240" w:lineRule="exact"/>
        <w:ind w:left="1530" w:hanging="1530"/>
        <w:jc w:val="both"/>
        <w:rPr>
          <w:i/>
          <w:spacing w:val="-2"/>
          <w:sz w:val="20"/>
        </w:rPr>
      </w:pPr>
      <w:r>
        <w:rPr>
          <w:i/>
          <w:spacing w:val="-2"/>
          <w:sz w:val="20"/>
        </w:rPr>
        <w:tab/>
      </w:r>
      <w:r w:rsidR="00AE1C15">
        <w:rPr>
          <w:i/>
          <w:spacing w:val="-2"/>
          <w:sz w:val="20"/>
        </w:rPr>
        <w:t>1.</w:t>
      </w:r>
      <w:r w:rsidR="00AE1C15">
        <w:rPr>
          <w:i/>
          <w:spacing w:val="-2"/>
          <w:sz w:val="20"/>
        </w:rPr>
        <w:tab/>
      </w:r>
      <w:r w:rsidR="00AE1C15">
        <w:rPr>
          <w:b/>
          <w:i/>
          <w:spacing w:val="-2"/>
          <w:sz w:val="20"/>
        </w:rPr>
        <w:fldChar w:fldCharType="begin">
          <w:ffData>
            <w:name w:val="Check9"/>
            <w:enabled/>
            <w:calcOnExit w:val="0"/>
            <w:checkBox>
              <w:sizeAuto/>
              <w:default w:val="0"/>
              <w:checked w:val="0"/>
            </w:checkBox>
          </w:ffData>
        </w:fldChar>
      </w:r>
      <w:r w:rsidR="00AE1C15">
        <w:rPr>
          <w:b/>
          <w:i/>
          <w:spacing w:val="-2"/>
          <w:sz w:val="20"/>
        </w:rPr>
        <w:instrText xml:space="preserve"> FORMCHECKBOX </w:instrText>
      </w:r>
      <w:r w:rsidR="00523B2D">
        <w:rPr>
          <w:b/>
          <w:i/>
          <w:spacing w:val="-2"/>
          <w:sz w:val="20"/>
        </w:rPr>
      </w:r>
      <w:r w:rsidR="00523B2D">
        <w:rPr>
          <w:b/>
          <w:i/>
          <w:spacing w:val="-2"/>
          <w:sz w:val="20"/>
        </w:rPr>
        <w:fldChar w:fldCharType="separate"/>
      </w:r>
      <w:r w:rsidR="00AE1C15">
        <w:rPr>
          <w:b/>
          <w:i/>
          <w:spacing w:val="-2"/>
          <w:sz w:val="20"/>
        </w:rPr>
        <w:fldChar w:fldCharType="end"/>
      </w:r>
      <w:r w:rsidR="00AE1C15">
        <w:rPr>
          <w:i/>
          <w:spacing w:val="-2"/>
          <w:sz w:val="20"/>
        </w:rPr>
        <w:tab/>
        <w:t>Satisfactory – has performed in a satisfactory manner in carrying out the duties of his/her position</w:t>
      </w:r>
    </w:p>
    <w:p w14:paraId="165B9B14" w14:textId="4E77213D" w:rsidR="00AE1C15" w:rsidRDefault="009740DA" w:rsidP="009740DA">
      <w:pPr>
        <w:tabs>
          <w:tab w:val="left" w:pos="-1890"/>
          <w:tab w:val="left" w:pos="360"/>
          <w:tab w:val="left" w:pos="720"/>
          <w:tab w:val="left" w:pos="1080"/>
          <w:tab w:val="left" w:pos="6240"/>
          <w:tab w:val="left" w:pos="9000"/>
        </w:tabs>
        <w:suppressAutoHyphens/>
        <w:spacing w:before="120" w:after="120" w:line="240" w:lineRule="exact"/>
        <w:ind w:left="1530" w:hanging="1530"/>
        <w:jc w:val="both"/>
        <w:rPr>
          <w:i/>
          <w:spacing w:val="-2"/>
          <w:sz w:val="20"/>
        </w:rPr>
      </w:pPr>
      <w:r>
        <w:rPr>
          <w:i/>
          <w:spacing w:val="-2"/>
          <w:sz w:val="20"/>
        </w:rPr>
        <w:tab/>
      </w:r>
      <w:r w:rsidR="00AE1C15">
        <w:rPr>
          <w:i/>
          <w:spacing w:val="-2"/>
          <w:sz w:val="20"/>
        </w:rPr>
        <w:t>2.</w:t>
      </w:r>
      <w:r w:rsidR="00AE1C15">
        <w:rPr>
          <w:i/>
          <w:spacing w:val="-2"/>
          <w:sz w:val="20"/>
        </w:rPr>
        <w:tab/>
      </w:r>
      <w:r w:rsidR="00AE1C15">
        <w:rPr>
          <w:b/>
          <w:i/>
          <w:spacing w:val="-2"/>
          <w:sz w:val="20"/>
        </w:rPr>
        <w:fldChar w:fldCharType="begin">
          <w:ffData>
            <w:name w:val="Check10"/>
            <w:enabled/>
            <w:calcOnExit w:val="0"/>
            <w:checkBox>
              <w:sizeAuto/>
              <w:default w:val="0"/>
              <w:checked w:val="0"/>
            </w:checkBox>
          </w:ffData>
        </w:fldChar>
      </w:r>
      <w:r w:rsidR="00AE1C15">
        <w:rPr>
          <w:b/>
          <w:i/>
          <w:spacing w:val="-2"/>
          <w:sz w:val="20"/>
        </w:rPr>
        <w:instrText xml:space="preserve"> FORMCHECKBOX </w:instrText>
      </w:r>
      <w:r w:rsidR="00523B2D">
        <w:rPr>
          <w:b/>
          <w:i/>
          <w:spacing w:val="-2"/>
          <w:sz w:val="20"/>
        </w:rPr>
      </w:r>
      <w:r w:rsidR="00523B2D">
        <w:rPr>
          <w:b/>
          <w:i/>
          <w:spacing w:val="-2"/>
          <w:sz w:val="20"/>
        </w:rPr>
        <w:fldChar w:fldCharType="separate"/>
      </w:r>
      <w:r w:rsidR="00AE1C15">
        <w:rPr>
          <w:b/>
          <w:i/>
          <w:spacing w:val="-2"/>
          <w:sz w:val="20"/>
        </w:rPr>
        <w:fldChar w:fldCharType="end"/>
      </w:r>
      <w:r w:rsidR="00AE1C15">
        <w:rPr>
          <w:i/>
          <w:spacing w:val="-2"/>
          <w:sz w:val="20"/>
        </w:rPr>
        <w:tab/>
        <w:t>Unsatisfactory</w:t>
      </w:r>
      <w:r w:rsidR="002015B9">
        <w:rPr>
          <w:i/>
          <w:spacing w:val="-2"/>
          <w:sz w:val="20"/>
        </w:rPr>
        <w:t xml:space="preserve"> –</w:t>
      </w:r>
      <w:r w:rsidR="00AE1C15">
        <w:rPr>
          <w:i/>
          <w:spacing w:val="-2"/>
          <w:sz w:val="20"/>
        </w:rPr>
        <w:t xml:space="preserve"> has NOT performed in a satisfactory manner in carrying out the duties of his/her position</w:t>
      </w:r>
    </w:p>
    <w:p w14:paraId="175736B3" w14:textId="0AE045B7" w:rsidR="00AE1C15" w:rsidRDefault="00AE1C15" w:rsidP="00510DCC">
      <w:pPr>
        <w:tabs>
          <w:tab w:val="decimal" w:pos="360"/>
          <w:tab w:val="left" w:pos="720"/>
          <w:tab w:val="left" w:pos="1200"/>
          <w:tab w:val="left" w:pos="1680"/>
          <w:tab w:val="left" w:pos="6240"/>
          <w:tab w:val="left" w:pos="9000"/>
        </w:tabs>
        <w:suppressAutoHyphens/>
        <w:spacing w:line="240" w:lineRule="exact"/>
        <w:jc w:val="both"/>
        <w:rPr>
          <w:spacing w:val="-3"/>
          <w:sz w:val="22"/>
        </w:rPr>
      </w:pPr>
      <w:r>
        <w:rPr>
          <w:b/>
          <w:spacing w:val="-3"/>
          <w:sz w:val="22"/>
        </w:rPr>
        <w:tab/>
      </w:r>
      <w:r>
        <w:rPr>
          <w:b/>
          <w:spacing w:val="-3"/>
          <w:sz w:val="22"/>
        </w:rPr>
        <w:tab/>
      </w:r>
      <w:r w:rsidRPr="00305174">
        <w:rPr>
          <w:b/>
          <w:spacing w:val="-3"/>
          <w:sz w:val="20"/>
        </w:rPr>
        <w:t>for the following reasons:</w:t>
      </w:r>
    </w:p>
    <w:p w14:paraId="07DA35BE" w14:textId="77777777" w:rsidR="00AD74A0" w:rsidRDefault="00AD74A0" w:rsidP="00AE1C15">
      <w:pPr>
        <w:tabs>
          <w:tab w:val="decimal" w:pos="360"/>
          <w:tab w:val="left" w:pos="720"/>
          <w:tab w:val="left" w:pos="1200"/>
          <w:tab w:val="left" w:pos="1680"/>
          <w:tab w:val="left" w:pos="6240"/>
          <w:tab w:val="left" w:pos="9000"/>
        </w:tabs>
        <w:suppressAutoHyphens/>
        <w:spacing w:before="60" w:after="300" w:line="240" w:lineRule="exact"/>
        <w:ind w:left="1200" w:hanging="1200"/>
        <w:jc w:val="both"/>
        <w:rPr>
          <w:spacing w:val="-3"/>
          <w:sz w:val="22"/>
        </w:rPr>
        <w:sectPr w:rsidR="00AD74A0">
          <w:type w:val="continuous"/>
          <w:pgSz w:w="12240" w:h="15840"/>
          <w:pgMar w:top="864" w:right="720" w:bottom="864" w:left="720" w:header="720" w:footer="720" w:gutter="0"/>
          <w:cols w:space="720"/>
          <w:docGrid w:linePitch="360"/>
        </w:sectPr>
      </w:pPr>
    </w:p>
    <w:p w14:paraId="594C5CCA" w14:textId="77777777" w:rsidR="00AE1C15" w:rsidRDefault="00AE1C15" w:rsidP="009740DA">
      <w:pPr>
        <w:pBdr>
          <w:top w:val="single" w:sz="2" w:space="4" w:color="auto"/>
          <w:left w:val="single" w:sz="2" w:space="4" w:color="auto"/>
          <w:bottom w:val="single" w:sz="2" w:space="4" w:color="auto"/>
          <w:right w:val="single" w:sz="2" w:space="4" w:color="auto"/>
        </w:pBdr>
        <w:tabs>
          <w:tab w:val="decimal" w:pos="-720"/>
          <w:tab w:val="left" w:pos="6240"/>
          <w:tab w:val="left" w:pos="9000"/>
        </w:tabs>
        <w:suppressAutoHyphens/>
        <w:spacing w:before="120" w:after="120" w:line="240" w:lineRule="exact"/>
        <w:ind w:left="90"/>
        <w:jc w:val="both"/>
        <w:rPr>
          <w:spacing w:val="-3"/>
          <w:sz w:val="18"/>
          <w:szCs w:val="18"/>
        </w:rPr>
      </w:pPr>
      <w:r w:rsidRPr="008722DE">
        <w:rPr>
          <w:spacing w:val="-3"/>
          <w:sz w:val="18"/>
          <w:szCs w:val="18"/>
        </w:rPr>
        <w:fldChar w:fldCharType="begin">
          <w:ffData>
            <w:name w:val=""/>
            <w:enabled/>
            <w:calcOnExit w:val="0"/>
            <w:textInput/>
          </w:ffData>
        </w:fldChar>
      </w:r>
      <w:r w:rsidRPr="008722DE">
        <w:rPr>
          <w:spacing w:val="-3"/>
          <w:sz w:val="18"/>
          <w:szCs w:val="18"/>
        </w:rPr>
        <w:instrText xml:space="preserve"> FORMTEXT </w:instrText>
      </w:r>
      <w:r w:rsidRPr="008722DE">
        <w:rPr>
          <w:spacing w:val="-3"/>
          <w:sz w:val="18"/>
          <w:szCs w:val="18"/>
        </w:rPr>
      </w:r>
      <w:r w:rsidRPr="008722DE">
        <w:rPr>
          <w:spacing w:val="-3"/>
          <w:sz w:val="18"/>
          <w:szCs w:val="18"/>
        </w:rPr>
        <w:fldChar w:fldCharType="separate"/>
      </w:r>
      <w:r w:rsidRPr="008722DE">
        <w:rPr>
          <w:noProof/>
          <w:spacing w:val="-3"/>
          <w:sz w:val="18"/>
          <w:szCs w:val="18"/>
        </w:rPr>
        <w:t> </w:t>
      </w:r>
      <w:r w:rsidRPr="008722DE">
        <w:rPr>
          <w:noProof/>
          <w:spacing w:val="-3"/>
          <w:sz w:val="18"/>
          <w:szCs w:val="18"/>
        </w:rPr>
        <w:t> </w:t>
      </w:r>
      <w:r w:rsidRPr="008722DE">
        <w:rPr>
          <w:noProof/>
          <w:spacing w:val="-3"/>
          <w:sz w:val="18"/>
          <w:szCs w:val="18"/>
        </w:rPr>
        <w:t> </w:t>
      </w:r>
      <w:r w:rsidRPr="008722DE">
        <w:rPr>
          <w:noProof/>
          <w:spacing w:val="-3"/>
          <w:sz w:val="18"/>
          <w:szCs w:val="18"/>
        </w:rPr>
        <w:t> </w:t>
      </w:r>
      <w:r w:rsidRPr="008722DE">
        <w:rPr>
          <w:noProof/>
          <w:spacing w:val="-3"/>
          <w:sz w:val="18"/>
          <w:szCs w:val="18"/>
        </w:rPr>
        <w:t> </w:t>
      </w:r>
      <w:r w:rsidRPr="008722DE">
        <w:rPr>
          <w:spacing w:val="-3"/>
          <w:sz w:val="18"/>
          <w:szCs w:val="18"/>
        </w:rPr>
        <w:fldChar w:fldCharType="end"/>
      </w:r>
    </w:p>
    <w:p w14:paraId="61909603" w14:textId="77777777" w:rsidR="00AD74A0" w:rsidRDefault="00AD74A0" w:rsidP="00AE1C15">
      <w:pPr>
        <w:tabs>
          <w:tab w:val="decimal" w:pos="360"/>
          <w:tab w:val="left" w:pos="720"/>
          <w:tab w:val="left" w:pos="1200"/>
          <w:tab w:val="left" w:pos="1680"/>
          <w:tab w:val="left" w:pos="6240"/>
          <w:tab w:val="left" w:pos="9000"/>
        </w:tabs>
        <w:suppressAutoHyphens/>
        <w:spacing w:before="60" w:after="300" w:line="240" w:lineRule="exact"/>
        <w:ind w:left="1200" w:hanging="1200"/>
        <w:jc w:val="both"/>
        <w:rPr>
          <w:spacing w:val="-3"/>
          <w:sz w:val="22"/>
        </w:rPr>
        <w:sectPr w:rsidR="00AD74A0" w:rsidSect="00412BB9">
          <w:type w:val="continuous"/>
          <w:pgSz w:w="12240" w:h="15840"/>
          <w:pgMar w:top="864" w:right="720" w:bottom="864" w:left="720" w:header="720" w:footer="720" w:gutter="0"/>
          <w:cols w:space="720"/>
          <w:formProt w:val="0"/>
          <w:docGrid w:linePitch="360"/>
        </w:sectPr>
      </w:pPr>
    </w:p>
    <w:p w14:paraId="3D24770A" w14:textId="41F7C9E4" w:rsidR="00AE1C15" w:rsidRDefault="00AE1C15" w:rsidP="006D3103">
      <w:pPr>
        <w:tabs>
          <w:tab w:val="left" w:pos="360"/>
          <w:tab w:val="left" w:pos="720"/>
          <w:tab w:val="left" w:pos="1200"/>
          <w:tab w:val="left" w:pos="1680"/>
          <w:tab w:val="left" w:pos="6240"/>
          <w:tab w:val="left" w:pos="9000"/>
        </w:tabs>
        <w:suppressAutoHyphens/>
        <w:spacing w:before="60" w:line="240" w:lineRule="exact"/>
        <w:ind w:left="720" w:hanging="720"/>
        <w:rPr>
          <w:spacing w:val="-3"/>
          <w:sz w:val="18"/>
          <w:szCs w:val="18"/>
        </w:rPr>
      </w:pPr>
    </w:p>
    <w:p w14:paraId="3AF794D9" w14:textId="77777777" w:rsidR="00AD74A0" w:rsidRDefault="00AD74A0" w:rsidP="00AE1C15">
      <w:pPr>
        <w:tabs>
          <w:tab w:val="decimal" w:pos="360"/>
          <w:tab w:val="left" w:pos="720"/>
          <w:tab w:val="left" w:pos="1200"/>
          <w:tab w:val="left" w:pos="1680"/>
          <w:tab w:val="left" w:pos="6240"/>
          <w:tab w:val="left" w:pos="9000"/>
        </w:tabs>
        <w:suppressAutoHyphens/>
        <w:spacing w:before="60" w:after="300" w:line="240" w:lineRule="exact"/>
        <w:ind w:left="1200" w:hanging="1200"/>
        <w:jc w:val="both"/>
        <w:rPr>
          <w:spacing w:val="-3"/>
          <w:sz w:val="22"/>
        </w:rPr>
        <w:sectPr w:rsidR="00AD74A0" w:rsidSect="00412BB9">
          <w:type w:val="continuous"/>
          <w:pgSz w:w="12240" w:h="15840"/>
          <w:pgMar w:top="864" w:right="720" w:bottom="864" w:left="720" w:header="720" w:footer="720" w:gutter="0"/>
          <w:cols w:space="720"/>
          <w:formProt w:val="0"/>
          <w:docGrid w:linePitch="360"/>
        </w:sectPr>
      </w:pPr>
    </w:p>
    <w:p w14:paraId="471616FB" w14:textId="77777777" w:rsidR="000C40C9" w:rsidRDefault="000C40C9">
      <w:pPr>
        <w:tabs>
          <w:tab w:val="left" w:pos="360"/>
          <w:tab w:val="left" w:pos="720"/>
          <w:tab w:val="left" w:pos="1200"/>
          <w:tab w:val="left" w:pos="1680"/>
          <w:tab w:val="left" w:pos="6240"/>
          <w:tab w:val="left" w:pos="7920"/>
          <w:tab w:val="left" w:pos="9000"/>
        </w:tabs>
        <w:suppressAutoHyphens/>
        <w:jc w:val="both"/>
        <w:rPr>
          <w:spacing w:val="-3"/>
          <w:u w:val="single"/>
        </w:rPr>
      </w:pPr>
    </w:p>
    <w:p w14:paraId="357C8655" w14:textId="055F02D0" w:rsidR="00C0606E" w:rsidRPr="00C0606E" w:rsidRDefault="00C0606E">
      <w:pPr>
        <w:tabs>
          <w:tab w:val="left" w:pos="360"/>
          <w:tab w:val="left" w:pos="720"/>
          <w:tab w:val="left" w:pos="1200"/>
          <w:tab w:val="left" w:pos="1680"/>
          <w:tab w:val="left" w:pos="6240"/>
          <w:tab w:val="left" w:pos="7920"/>
          <w:tab w:val="left" w:pos="9000"/>
        </w:tabs>
        <w:suppressAutoHyphens/>
        <w:jc w:val="both"/>
        <w:rPr>
          <w:spacing w:val="-3"/>
          <w:sz w:val="20"/>
          <w:szCs w:val="20"/>
        </w:rPr>
      </w:pPr>
      <w:r w:rsidRPr="00C0606E">
        <w:rPr>
          <w:spacing w:val="-3"/>
          <w:sz w:val="20"/>
          <w:szCs w:val="20"/>
        </w:rPr>
        <w:t xml:space="preserve">By signing below, I agree with the above evaluation and acknowledge my evaluation resulted from thorough review of the Personnel Action File (PAF) and the Working Personnel Action File (WPAF).  My signature also certifies that I did not copy, </w:t>
      </w:r>
      <w:r w:rsidR="006D3103" w:rsidRPr="00C0606E">
        <w:rPr>
          <w:spacing w:val="-3"/>
          <w:sz w:val="20"/>
          <w:szCs w:val="20"/>
        </w:rPr>
        <w:t>share,</w:t>
      </w:r>
      <w:r w:rsidRPr="00C0606E">
        <w:rPr>
          <w:spacing w:val="-3"/>
          <w:sz w:val="20"/>
          <w:szCs w:val="20"/>
        </w:rPr>
        <w:t xml:space="preserve"> or reproduce the documents and materials contained within the candidate’s PAF or WPAF.</w:t>
      </w:r>
    </w:p>
    <w:p w14:paraId="053A3AFB" w14:textId="77777777" w:rsidR="00C0606E" w:rsidRDefault="00C0606E">
      <w:pPr>
        <w:tabs>
          <w:tab w:val="left" w:pos="360"/>
          <w:tab w:val="left" w:pos="720"/>
          <w:tab w:val="left" w:pos="1200"/>
          <w:tab w:val="left" w:pos="1680"/>
          <w:tab w:val="left" w:pos="6240"/>
          <w:tab w:val="left" w:pos="7920"/>
          <w:tab w:val="left" w:pos="9000"/>
        </w:tabs>
        <w:suppressAutoHyphens/>
        <w:jc w:val="both"/>
        <w:rPr>
          <w:spacing w:val="-3"/>
          <w:u w:val="single"/>
        </w:rPr>
      </w:pPr>
    </w:p>
    <w:p w14:paraId="25F56954" w14:textId="77777777" w:rsidR="003B24C4" w:rsidRDefault="00AC413E">
      <w:pPr>
        <w:tabs>
          <w:tab w:val="left" w:pos="360"/>
          <w:tab w:val="left" w:pos="720"/>
          <w:tab w:val="left" w:pos="1200"/>
          <w:tab w:val="left" w:pos="1680"/>
          <w:tab w:val="left" w:pos="6240"/>
          <w:tab w:val="left" w:pos="7920"/>
          <w:tab w:val="left" w:pos="9000"/>
        </w:tabs>
        <w:suppressAutoHyphens/>
        <w:jc w:val="both"/>
        <w:rPr>
          <w:spacing w:val="-3"/>
          <w:u w:val="single"/>
        </w:rPr>
      </w:pPr>
      <w:r>
        <w:rPr>
          <w:i/>
          <w:noProof/>
          <w:spacing w:val="-2"/>
          <w:sz w:val="20"/>
        </w:rPr>
        <mc:AlternateContent>
          <mc:Choice Requires="wps">
            <w:drawing>
              <wp:anchor distT="0" distB="0" distL="114300" distR="114300" simplePos="0" relativeHeight="251658752" behindDoc="0" locked="0" layoutInCell="1" allowOverlap="1" wp14:anchorId="2E768A6D" wp14:editId="14A94CCB">
                <wp:simplePos x="0" y="0"/>
                <wp:positionH relativeFrom="column">
                  <wp:posOffset>3877945</wp:posOffset>
                </wp:positionH>
                <wp:positionV relativeFrom="paragraph">
                  <wp:posOffset>136525</wp:posOffset>
                </wp:positionV>
                <wp:extent cx="767715" cy="22479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8B95C" w14:textId="77777777" w:rsidR="00E27D67" w:rsidRDefault="00E27D67" w:rsidP="0029119B">
                            <w:r>
                              <w:rPr>
                                <w:i/>
                                <w:spacing w:val="-2"/>
                                <w:sz w:val="20"/>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CDE24" id="Text Box 4" o:spid="_x0000_s1039" type="#_x0000_t202" style="position:absolute;left:0;text-align:left;margin-left:305.35pt;margin-top:10.75pt;width:60.45pt;height:17.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" filled="f" stroked="f">
                <v:textbox>
                  <w:txbxContent>
                    <w:p w:rsidR="00E27D67" w:rsidRDefault="00E27D67" w:rsidP="0029119B">
                      <w:r>
                        <w:rPr>
                          <w:i/>
                          <w:spacing w:val="-2"/>
                          <w:sz w:val="20"/>
                        </w:rPr>
                        <w:t>Date</w:t>
                      </w:r>
                    </w:p>
                  </w:txbxContent>
                </v:textbox>
              </v:shape>
            </w:pict>
          </mc:Fallback>
        </mc:AlternateContent>
      </w:r>
      <w:r w:rsidR="003B24C4">
        <w:rPr>
          <w:spacing w:val="-3"/>
          <w:u w:val="single"/>
        </w:rPr>
        <w:t xml:space="preserve">                                                                      </w:t>
      </w:r>
      <w:r w:rsidR="003B24C4">
        <w:rPr>
          <w:spacing w:val="-3"/>
        </w:rPr>
        <w:tab/>
      </w:r>
      <w:r w:rsidR="003B24C4">
        <w:rPr>
          <w:spacing w:val="-3"/>
          <w:u w:val="single"/>
        </w:rPr>
        <w:t xml:space="preserve">                        </w:t>
      </w:r>
      <w:r w:rsidR="003B24C4">
        <w:rPr>
          <w:spacing w:val="-3"/>
          <w:u w:val="single"/>
        </w:rPr>
        <w:tab/>
      </w:r>
      <w:r w:rsidR="003B24C4">
        <w:rPr>
          <w:spacing w:val="-3"/>
          <w:u w:val="single"/>
        </w:rPr>
        <w:tab/>
        <w:t xml:space="preserve">     </w:t>
      </w:r>
      <w:r w:rsidR="003B24C4">
        <w:rPr>
          <w:spacing w:val="-3"/>
          <w:u w:val="single"/>
        </w:rPr>
        <w:tab/>
      </w:r>
      <w:r w:rsidR="003B24C4">
        <w:rPr>
          <w:spacing w:val="-3"/>
          <w:u w:val="single"/>
        </w:rPr>
        <w:tab/>
        <w:t xml:space="preserve"> </w:t>
      </w:r>
    </w:p>
    <w:p w14:paraId="52D6938E" w14:textId="203059EC" w:rsidR="003B24C4" w:rsidRPr="006D3103" w:rsidRDefault="006D3103" w:rsidP="002109C6">
      <w:pPr>
        <w:tabs>
          <w:tab w:val="left" w:pos="-900"/>
          <w:tab w:val="left" w:pos="6240"/>
          <w:tab w:val="left" w:pos="7920"/>
          <w:tab w:val="left" w:pos="9000"/>
        </w:tabs>
        <w:suppressAutoHyphens/>
        <w:jc w:val="both"/>
        <w:rPr>
          <w:bCs/>
          <w:i/>
          <w:iCs/>
          <w:spacing w:val="-2"/>
          <w:sz w:val="20"/>
          <w:szCs w:val="20"/>
        </w:rPr>
      </w:pPr>
      <w:r w:rsidRPr="006D3103">
        <w:rPr>
          <w:bCs/>
          <w:i/>
          <w:iCs/>
          <w:spacing w:val="-2"/>
          <w:sz w:val="20"/>
          <w:szCs w:val="20"/>
        </w:rPr>
        <w:t>Keith Humphrey, Vice President for Student Affairs</w:t>
      </w:r>
      <w:r w:rsidR="0029119B" w:rsidRPr="006D3103">
        <w:rPr>
          <w:bCs/>
          <w:i/>
          <w:iCs/>
          <w:spacing w:val="-2"/>
          <w:sz w:val="20"/>
          <w:szCs w:val="20"/>
        </w:rPr>
        <w:tab/>
      </w:r>
      <w:r w:rsidR="0029119B" w:rsidRPr="006D3103">
        <w:rPr>
          <w:bCs/>
          <w:i/>
          <w:iCs/>
          <w:spacing w:val="-2"/>
          <w:sz w:val="20"/>
          <w:szCs w:val="20"/>
        </w:rPr>
        <w:tab/>
      </w:r>
      <w:r w:rsidR="003B24C4" w:rsidRPr="006D3103">
        <w:rPr>
          <w:bCs/>
          <w:i/>
          <w:iCs/>
          <w:spacing w:val="-2"/>
          <w:sz w:val="20"/>
          <w:szCs w:val="20"/>
        </w:rPr>
        <w:tab/>
      </w:r>
      <w:r w:rsidR="003B24C4" w:rsidRPr="006D3103">
        <w:rPr>
          <w:bCs/>
          <w:i/>
          <w:iCs/>
          <w:spacing w:val="-2"/>
          <w:sz w:val="20"/>
          <w:szCs w:val="20"/>
        </w:rPr>
        <w:tab/>
      </w:r>
    </w:p>
    <w:sectPr w:rsidR="003B24C4" w:rsidRPr="006D3103">
      <w:type w:val="continuous"/>
      <w:pgSz w:w="12240" w:h="15840"/>
      <w:pgMar w:top="864" w:right="720"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6657F" w14:textId="77777777" w:rsidR="00376738" w:rsidRDefault="00376738">
      <w:r>
        <w:separator/>
      </w:r>
    </w:p>
  </w:endnote>
  <w:endnote w:type="continuationSeparator" w:id="0">
    <w:p w14:paraId="46298A5C" w14:textId="77777777" w:rsidR="00376738" w:rsidRDefault="00376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A29E5" w14:textId="5116590E" w:rsidR="00316BC4" w:rsidRPr="00A9252F" w:rsidRDefault="00316BC4" w:rsidP="00316BC4">
    <w:pPr>
      <w:pStyle w:val="Footer"/>
      <w:jc w:val="right"/>
      <w:rPr>
        <w:rFonts w:cs="Arial"/>
        <w:i/>
        <w:sz w:val="16"/>
        <w:szCs w:val="16"/>
      </w:rPr>
    </w:pPr>
    <w:r w:rsidRPr="00A9252F">
      <w:rPr>
        <w:rFonts w:cs="Arial"/>
        <w:i/>
        <w:sz w:val="16"/>
        <w:szCs w:val="16"/>
      </w:rPr>
      <w:t>AP109</w:t>
    </w:r>
    <w:r w:rsidR="006D3103">
      <w:rPr>
        <w:rFonts w:cs="Arial"/>
        <w:i/>
        <w:sz w:val="16"/>
        <w:szCs w:val="16"/>
      </w:rPr>
      <w:t>-VPSA</w:t>
    </w:r>
    <w:r>
      <w:rPr>
        <w:rFonts w:cs="Arial"/>
        <w:i/>
        <w:sz w:val="16"/>
        <w:szCs w:val="16"/>
      </w:rPr>
      <w:t xml:space="preserve"> - </w:t>
    </w:r>
    <w:r w:rsidR="006D3103">
      <w:rPr>
        <w:rFonts w:cs="Arial"/>
        <w:i/>
        <w:sz w:val="16"/>
        <w:szCs w:val="16"/>
      </w:rPr>
      <w:t>Counselor</w:t>
    </w:r>
    <w:r w:rsidR="0099551F">
      <w:rPr>
        <w:rFonts w:cs="Arial"/>
        <w:i/>
        <w:sz w:val="16"/>
        <w:szCs w:val="16"/>
      </w:rPr>
      <w:t xml:space="preserve"> Faculty</w:t>
    </w:r>
    <w:r w:rsidRPr="00A9252F">
      <w:rPr>
        <w:rFonts w:cs="Arial"/>
        <w:i/>
        <w:sz w:val="16"/>
        <w:szCs w:val="16"/>
      </w:rPr>
      <w:t xml:space="preserve"> Evaluation Form (</w:t>
    </w:r>
    <w:r w:rsidR="006D3103">
      <w:rPr>
        <w:rFonts w:cs="Arial"/>
        <w:i/>
        <w:sz w:val="16"/>
        <w:szCs w:val="16"/>
      </w:rPr>
      <w:t>5/2021</w:t>
    </w:r>
    <w:r w:rsidRPr="00A9252F">
      <w:rPr>
        <w:rFonts w:cs="Arial"/>
        <w:i/>
        <w:sz w:val="16"/>
        <w:szCs w:val="16"/>
      </w:rPr>
      <w:t>)</w:t>
    </w:r>
  </w:p>
  <w:p w14:paraId="7DE5EBB0" w14:textId="77777777" w:rsidR="00E27D67" w:rsidRPr="00A9252F" w:rsidRDefault="00E27D67" w:rsidP="00A9252F">
    <w:pPr>
      <w:pStyle w:val="Footer"/>
      <w:jc w:val="right"/>
      <w:rPr>
        <w:rFonts w:cs="Arial"/>
        <w:i/>
        <w:sz w:val="16"/>
        <w:szCs w:val="16"/>
      </w:rPr>
    </w:pPr>
    <w:r w:rsidRPr="00A9252F">
      <w:rPr>
        <w:rFonts w:cs="Arial"/>
        <w:i/>
        <w:sz w:val="16"/>
        <w:szCs w:val="16"/>
      </w:rPr>
      <w:t xml:space="preserve">Page </w:t>
    </w:r>
    <w:r w:rsidRPr="00A9252F">
      <w:rPr>
        <w:rStyle w:val="PageNumber"/>
        <w:rFonts w:cs="Arial"/>
        <w:i/>
        <w:sz w:val="16"/>
        <w:szCs w:val="16"/>
      </w:rPr>
      <w:fldChar w:fldCharType="begin"/>
    </w:r>
    <w:r w:rsidRPr="00A9252F">
      <w:rPr>
        <w:rStyle w:val="PageNumber"/>
        <w:rFonts w:cs="Arial"/>
        <w:i/>
        <w:sz w:val="16"/>
        <w:szCs w:val="16"/>
      </w:rPr>
      <w:instrText xml:space="preserve"> PAGE </w:instrText>
    </w:r>
    <w:r w:rsidRPr="00A9252F">
      <w:rPr>
        <w:rStyle w:val="PageNumber"/>
        <w:rFonts w:cs="Arial"/>
        <w:i/>
        <w:sz w:val="16"/>
        <w:szCs w:val="16"/>
      </w:rPr>
      <w:fldChar w:fldCharType="separate"/>
    </w:r>
    <w:r w:rsidR="00C0606E">
      <w:rPr>
        <w:rStyle w:val="PageNumber"/>
        <w:rFonts w:cs="Arial"/>
        <w:i/>
        <w:noProof/>
        <w:sz w:val="16"/>
        <w:szCs w:val="16"/>
      </w:rPr>
      <w:t>1</w:t>
    </w:r>
    <w:r w:rsidRPr="00A9252F">
      <w:rPr>
        <w:rStyle w:val="PageNumber"/>
        <w:rFonts w:cs="Arial"/>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3CF61" w14:textId="77777777" w:rsidR="00376738" w:rsidRDefault="00376738">
      <w:r>
        <w:separator/>
      </w:r>
    </w:p>
  </w:footnote>
  <w:footnote w:type="continuationSeparator" w:id="0">
    <w:p w14:paraId="17EFE638" w14:textId="77777777" w:rsidR="00376738" w:rsidRDefault="003767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14EA4"/>
    <w:multiLevelType w:val="hybridMultilevel"/>
    <w:tmpl w:val="9560219C"/>
    <w:lvl w:ilvl="0" w:tplc="61AA479C">
      <w:start w:val="2"/>
      <w:numFmt w:val="upperRoman"/>
      <w:lvlText w:val="%1."/>
      <w:lvlJc w:val="left"/>
      <w:pPr>
        <w:tabs>
          <w:tab w:val="num" w:pos="1080"/>
        </w:tabs>
        <w:ind w:left="1080" w:hanging="720"/>
      </w:pPr>
      <w:rPr>
        <w:rFonts w:hint="default"/>
        <w:b/>
      </w:rPr>
    </w:lvl>
    <w:lvl w:ilvl="1" w:tplc="B474465E" w:tentative="1">
      <w:start w:val="1"/>
      <w:numFmt w:val="lowerLetter"/>
      <w:lvlText w:val="%2."/>
      <w:lvlJc w:val="left"/>
      <w:pPr>
        <w:tabs>
          <w:tab w:val="num" w:pos="1440"/>
        </w:tabs>
        <w:ind w:left="1440" w:hanging="360"/>
      </w:pPr>
    </w:lvl>
    <w:lvl w:ilvl="2" w:tplc="1924CBC4" w:tentative="1">
      <w:start w:val="1"/>
      <w:numFmt w:val="lowerRoman"/>
      <w:lvlText w:val="%3."/>
      <w:lvlJc w:val="right"/>
      <w:pPr>
        <w:tabs>
          <w:tab w:val="num" w:pos="2160"/>
        </w:tabs>
        <w:ind w:left="2160" w:hanging="180"/>
      </w:pPr>
    </w:lvl>
    <w:lvl w:ilvl="3" w:tplc="B846C506" w:tentative="1">
      <w:start w:val="1"/>
      <w:numFmt w:val="decimal"/>
      <w:lvlText w:val="%4."/>
      <w:lvlJc w:val="left"/>
      <w:pPr>
        <w:tabs>
          <w:tab w:val="num" w:pos="2880"/>
        </w:tabs>
        <w:ind w:left="2880" w:hanging="360"/>
      </w:pPr>
    </w:lvl>
    <w:lvl w:ilvl="4" w:tplc="1F14CB16" w:tentative="1">
      <w:start w:val="1"/>
      <w:numFmt w:val="lowerLetter"/>
      <w:lvlText w:val="%5."/>
      <w:lvlJc w:val="left"/>
      <w:pPr>
        <w:tabs>
          <w:tab w:val="num" w:pos="3600"/>
        </w:tabs>
        <w:ind w:left="3600" w:hanging="360"/>
      </w:pPr>
    </w:lvl>
    <w:lvl w:ilvl="5" w:tplc="BFFE0CB4" w:tentative="1">
      <w:start w:val="1"/>
      <w:numFmt w:val="lowerRoman"/>
      <w:lvlText w:val="%6."/>
      <w:lvlJc w:val="right"/>
      <w:pPr>
        <w:tabs>
          <w:tab w:val="num" w:pos="4320"/>
        </w:tabs>
        <w:ind w:left="4320" w:hanging="180"/>
      </w:pPr>
    </w:lvl>
    <w:lvl w:ilvl="6" w:tplc="B4A4A156" w:tentative="1">
      <w:start w:val="1"/>
      <w:numFmt w:val="decimal"/>
      <w:lvlText w:val="%7."/>
      <w:lvlJc w:val="left"/>
      <w:pPr>
        <w:tabs>
          <w:tab w:val="num" w:pos="5040"/>
        </w:tabs>
        <w:ind w:left="5040" w:hanging="360"/>
      </w:pPr>
    </w:lvl>
    <w:lvl w:ilvl="7" w:tplc="051A084A" w:tentative="1">
      <w:start w:val="1"/>
      <w:numFmt w:val="lowerLetter"/>
      <w:lvlText w:val="%8."/>
      <w:lvlJc w:val="left"/>
      <w:pPr>
        <w:tabs>
          <w:tab w:val="num" w:pos="5760"/>
        </w:tabs>
        <w:ind w:left="5760" w:hanging="360"/>
      </w:pPr>
    </w:lvl>
    <w:lvl w:ilvl="8" w:tplc="5F6AFD56" w:tentative="1">
      <w:start w:val="1"/>
      <w:numFmt w:val="lowerRoman"/>
      <w:lvlText w:val="%9."/>
      <w:lvlJc w:val="right"/>
      <w:pPr>
        <w:tabs>
          <w:tab w:val="num" w:pos="6480"/>
        </w:tabs>
        <w:ind w:left="6480" w:hanging="180"/>
      </w:pPr>
    </w:lvl>
  </w:abstractNum>
  <w:abstractNum w:abstractNumId="1" w15:restartNumberingAfterBreak="0">
    <w:nsid w:val="60AA37B3"/>
    <w:multiLevelType w:val="hybridMultilevel"/>
    <w:tmpl w:val="29CA8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5D8"/>
    <w:rsid w:val="00000CDC"/>
    <w:rsid w:val="00007074"/>
    <w:rsid w:val="00015644"/>
    <w:rsid w:val="0001602D"/>
    <w:rsid w:val="00022937"/>
    <w:rsid w:val="00024CA0"/>
    <w:rsid w:val="000310F2"/>
    <w:rsid w:val="00055FDB"/>
    <w:rsid w:val="00057E8F"/>
    <w:rsid w:val="000665C7"/>
    <w:rsid w:val="00073ABE"/>
    <w:rsid w:val="00090077"/>
    <w:rsid w:val="000A7C91"/>
    <w:rsid w:val="000B0736"/>
    <w:rsid w:val="000B5FE9"/>
    <w:rsid w:val="000C40C9"/>
    <w:rsid w:val="000C7C98"/>
    <w:rsid w:val="000D3818"/>
    <w:rsid w:val="000D4BEA"/>
    <w:rsid w:val="000E20D3"/>
    <w:rsid w:val="001118D2"/>
    <w:rsid w:val="00132ECE"/>
    <w:rsid w:val="00155616"/>
    <w:rsid w:val="00155989"/>
    <w:rsid w:val="00170049"/>
    <w:rsid w:val="001917E0"/>
    <w:rsid w:val="001A7E53"/>
    <w:rsid w:val="001B0748"/>
    <w:rsid w:val="001B63A2"/>
    <w:rsid w:val="001D03B8"/>
    <w:rsid w:val="002015B9"/>
    <w:rsid w:val="0021098C"/>
    <w:rsid w:val="002109C6"/>
    <w:rsid w:val="0021367E"/>
    <w:rsid w:val="002212A0"/>
    <w:rsid w:val="002219A6"/>
    <w:rsid w:val="00221B75"/>
    <w:rsid w:val="00254B41"/>
    <w:rsid w:val="00275A63"/>
    <w:rsid w:val="0029119B"/>
    <w:rsid w:val="00293FE4"/>
    <w:rsid w:val="002A23AA"/>
    <w:rsid w:val="002D7CFA"/>
    <w:rsid w:val="00305174"/>
    <w:rsid w:val="00305C3E"/>
    <w:rsid w:val="00313672"/>
    <w:rsid w:val="00316BC4"/>
    <w:rsid w:val="00322A88"/>
    <w:rsid w:val="00327893"/>
    <w:rsid w:val="00327EC8"/>
    <w:rsid w:val="003329D0"/>
    <w:rsid w:val="00346363"/>
    <w:rsid w:val="00352455"/>
    <w:rsid w:val="00376738"/>
    <w:rsid w:val="003B24C4"/>
    <w:rsid w:val="003D1FA5"/>
    <w:rsid w:val="003D41E2"/>
    <w:rsid w:val="003D4D22"/>
    <w:rsid w:val="003D611B"/>
    <w:rsid w:val="003F5F5A"/>
    <w:rsid w:val="00412BB9"/>
    <w:rsid w:val="00417AB1"/>
    <w:rsid w:val="0043286B"/>
    <w:rsid w:val="00435474"/>
    <w:rsid w:val="004478C9"/>
    <w:rsid w:val="004574F0"/>
    <w:rsid w:val="00470C64"/>
    <w:rsid w:val="00470E3E"/>
    <w:rsid w:val="00473FA7"/>
    <w:rsid w:val="0047664B"/>
    <w:rsid w:val="004850CA"/>
    <w:rsid w:val="00491636"/>
    <w:rsid w:val="004A0C06"/>
    <w:rsid w:val="004A3336"/>
    <w:rsid w:val="004A7D82"/>
    <w:rsid w:val="004B2AE4"/>
    <w:rsid w:val="004B434D"/>
    <w:rsid w:val="004B5027"/>
    <w:rsid w:val="004E0768"/>
    <w:rsid w:val="004F33C0"/>
    <w:rsid w:val="004F5078"/>
    <w:rsid w:val="005104B0"/>
    <w:rsid w:val="00510DCC"/>
    <w:rsid w:val="00515855"/>
    <w:rsid w:val="005159D8"/>
    <w:rsid w:val="00523B2D"/>
    <w:rsid w:val="00526136"/>
    <w:rsid w:val="005265A3"/>
    <w:rsid w:val="00551081"/>
    <w:rsid w:val="00552A81"/>
    <w:rsid w:val="00563697"/>
    <w:rsid w:val="0057340A"/>
    <w:rsid w:val="00584737"/>
    <w:rsid w:val="00596EFC"/>
    <w:rsid w:val="005A7E6D"/>
    <w:rsid w:val="005B501C"/>
    <w:rsid w:val="005B7769"/>
    <w:rsid w:val="005B787C"/>
    <w:rsid w:val="005C35DD"/>
    <w:rsid w:val="005C5F36"/>
    <w:rsid w:val="005E29A5"/>
    <w:rsid w:val="005F2DC0"/>
    <w:rsid w:val="005F3CE3"/>
    <w:rsid w:val="005F58C4"/>
    <w:rsid w:val="0061646C"/>
    <w:rsid w:val="00626D19"/>
    <w:rsid w:val="006403D5"/>
    <w:rsid w:val="00646044"/>
    <w:rsid w:val="00655C2D"/>
    <w:rsid w:val="006577C4"/>
    <w:rsid w:val="006606B1"/>
    <w:rsid w:val="006631DF"/>
    <w:rsid w:val="0067785D"/>
    <w:rsid w:val="0069472D"/>
    <w:rsid w:val="006A6678"/>
    <w:rsid w:val="006D3103"/>
    <w:rsid w:val="00716C21"/>
    <w:rsid w:val="00764662"/>
    <w:rsid w:val="00765C13"/>
    <w:rsid w:val="00792C65"/>
    <w:rsid w:val="007A0BBA"/>
    <w:rsid w:val="007A42F6"/>
    <w:rsid w:val="007B319D"/>
    <w:rsid w:val="007D3904"/>
    <w:rsid w:val="007D4238"/>
    <w:rsid w:val="007D704D"/>
    <w:rsid w:val="007F0678"/>
    <w:rsid w:val="007F174D"/>
    <w:rsid w:val="0080565C"/>
    <w:rsid w:val="00826D2F"/>
    <w:rsid w:val="0083161A"/>
    <w:rsid w:val="00861358"/>
    <w:rsid w:val="0086279B"/>
    <w:rsid w:val="00863E6C"/>
    <w:rsid w:val="00865AF6"/>
    <w:rsid w:val="008722DE"/>
    <w:rsid w:val="0087364F"/>
    <w:rsid w:val="00876E44"/>
    <w:rsid w:val="00880810"/>
    <w:rsid w:val="008866F2"/>
    <w:rsid w:val="008A21A7"/>
    <w:rsid w:val="008A63D9"/>
    <w:rsid w:val="008A6BC9"/>
    <w:rsid w:val="008B48BD"/>
    <w:rsid w:val="008C148D"/>
    <w:rsid w:val="008C2F99"/>
    <w:rsid w:val="008C458F"/>
    <w:rsid w:val="008D76E2"/>
    <w:rsid w:val="008E0FF2"/>
    <w:rsid w:val="00900206"/>
    <w:rsid w:val="00931408"/>
    <w:rsid w:val="009506CE"/>
    <w:rsid w:val="009611D3"/>
    <w:rsid w:val="009740DA"/>
    <w:rsid w:val="0097508D"/>
    <w:rsid w:val="0099551F"/>
    <w:rsid w:val="009F25AD"/>
    <w:rsid w:val="00A0184F"/>
    <w:rsid w:val="00A03AC7"/>
    <w:rsid w:val="00A03BC1"/>
    <w:rsid w:val="00A05A64"/>
    <w:rsid w:val="00A10119"/>
    <w:rsid w:val="00A1515A"/>
    <w:rsid w:val="00A373BF"/>
    <w:rsid w:val="00A4554D"/>
    <w:rsid w:val="00A47E28"/>
    <w:rsid w:val="00A801E0"/>
    <w:rsid w:val="00A9252F"/>
    <w:rsid w:val="00A95CF3"/>
    <w:rsid w:val="00A97A37"/>
    <w:rsid w:val="00AC413E"/>
    <w:rsid w:val="00AD18BB"/>
    <w:rsid w:val="00AD6156"/>
    <w:rsid w:val="00AD6613"/>
    <w:rsid w:val="00AD74A0"/>
    <w:rsid w:val="00AE1C15"/>
    <w:rsid w:val="00AF654B"/>
    <w:rsid w:val="00B04010"/>
    <w:rsid w:val="00B046A0"/>
    <w:rsid w:val="00B20820"/>
    <w:rsid w:val="00B619B3"/>
    <w:rsid w:val="00B71E5C"/>
    <w:rsid w:val="00B87B09"/>
    <w:rsid w:val="00B9166A"/>
    <w:rsid w:val="00BB14D6"/>
    <w:rsid w:val="00BB6F2E"/>
    <w:rsid w:val="00BE555D"/>
    <w:rsid w:val="00C034A2"/>
    <w:rsid w:val="00C0606E"/>
    <w:rsid w:val="00C167E3"/>
    <w:rsid w:val="00C208E6"/>
    <w:rsid w:val="00C34E81"/>
    <w:rsid w:val="00C4233D"/>
    <w:rsid w:val="00C4313F"/>
    <w:rsid w:val="00C5164A"/>
    <w:rsid w:val="00C646DB"/>
    <w:rsid w:val="00C654F8"/>
    <w:rsid w:val="00C67C1F"/>
    <w:rsid w:val="00C80576"/>
    <w:rsid w:val="00C91DA8"/>
    <w:rsid w:val="00C933A4"/>
    <w:rsid w:val="00CB7F51"/>
    <w:rsid w:val="00CC1B9D"/>
    <w:rsid w:val="00CD15F0"/>
    <w:rsid w:val="00CE4257"/>
    <w:rsid w:val="00CF273E"/>
    <w:rsid w:val="00CF4980"/>
    <w:rsid w:val="00CF62DB"/>
    <w:rsid w:val="00D168B1"/>
    <w:rsid w:val="00D37493"/>
    <w:rsid w:val="00D4114A"/>
    <w:rsid w:val="00D46C87"/>
    <w:rsid w:val="00D50204"/>
    <w:rsid w:val="00D57F37"/>
    <w:rsid w:val="00D84F04"/>
    <w:rsid w:val="00D9161B"/>
    <w:rsid w:val="00D96C93"/>
    <w:rsid w:val="00D97487"/>
    <w:rsid w:val="00DC0D90"/>
    <w:rsid w:val="00DE29CD"/>
    <w:rsid w:val="00E0682A"/>
    <w:rsid w:val="00E1204A"/>
    <w:rsid w:val="00E17479"/>
    <w:rsid w:val="00E27D67"/>
    <w:rsid w:val="00E44B08"/>
    <w:rsid w:val="00E61F8B"/>
    <w:rsid w:val="00E723E7"/>
    <w:rsid w:val="00E871C7"/>
    <w:rsid w:val="00E92AA6"/>
    <w:rsid w:val="00E944EB"/>
    <w:rsid w:val="00EA74E7"/>
    <w:rsid w:val="00EB30DC"/>
    <w:rsid w:val="00EE3B1C"/>
    <w:rsid w:val="00EE452B"/>
    <w:rsid w:val="00EF10B7"/>
    <w:rsid w:val="00F040DF"/>
    <w:rsid w:val="00F14C8F"/>
    <w:rsid w:val="00F371E0"/>
    <w:rsid w:val="00F461D2"/>
    <w:rsid w:val="00F51699"/>
    <w:rsid w:val="00F54CF0"/>
    <w:rsid w:val="00F57AB9"/>
    <w:rsid w:val="00F613E1"/>
    <w:rsid w:val="00F655D8"/>
    <w:rsid w:val="00F72559"/>
    <w:rsid w:val="00F76AC8"/>
    <w:rsid w:val="00F8002F"/>
    <w:rsid w:val="00F81818"/>
    <w:rsid w:val="00FA5E45"/>
    <w:rsid w:val="00FB60B2"/>
    <w:rsid w:val="00FC603D"/>
    <w:rsid w:val="00FC657E"/>
    <w:rsid w:val="00FE1C66"/>
    <w:rsid w:val="00FF3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1674A3"/>
  <w15:docId w15:val="{B3509A90-DEA3-49CA-BD7C-DDB84B558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340A"/>
    <w:rPr>
      <w:sz w:val="24"/>
      <w:szCs w:val="24"/>
    </w:rPr>
  </w:style>
  <w:style w:type="paragraph" w:styleId="Heading1">
    <w:name w:val="heading 1"/>
    <w:basedOn w:val="Normal"/>
    <w:next w:val="Normal"/>
    <w:qFormat/>
    <w:pPr>
      <w:keepNext/>
      <w:jc w:val="center"/>
      <w:outlineLvl w:val="0"/>
    </w:pPr>
    <w:rPr>
      <w:rFonts w:cs="Arial"/>
      <w:b/>
      <w:bCs/>
    </w:rPr>
  </w:style>
  <w:style w:type="paragraph" w:styleId="Heading2">
    <w:name w:val="heading 2"/>
    <w:basedOn w:val="Normal"/>
    <w:next w:val="Normal"/>
    <w:qFormat/>
    <w:pPr>
      <w:keepNext/>
      <w:outlineLvl w:val="1"/>
    </w:pPr>
    <w:rPr>
      <w:rFonts w:cs="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decimal" w:pos="360"/>
        <w:tab w:val="left" w:pos="720"/>
        <w:tab w:val="left" w:pos="1200"/>
        <w:tab w:val="left" w:pos="1680"/>
        <w:tab w:val="left" w:pos="6240"/>
        <w:tab w:val="left" w:pos="7920"/>
        <w:tab w:val="left" w:pos="9000"/>
      </w:tabs>
      <w:suppressAutoHyphens/>
      <w:spacing w:line="240" w:lineRule="exact"/>
      <w:jc w:val="both"/>
    </w:pPr>
    <w:rPr>
      <w:rFonts w:ascii="Maiandra GD" w:hAnsi="Maiandra GD"/>
      <w:b/>
      <w:i/>
      <w:spacing w:val="-2"/>
      <w:sz w:val="20"/>
      <w:szCs w:val="20"/>
    </w:rPr>
  </w:style>
  <w:style w:type="character" w:styleId="Hyperlink">
    <w:name w:val="Hyperlink"/>
    <w:rPr>
      <w:color w:val="0000FF"/>
      <w:u w:val="single"/>
    </w:rPr>
  </w:style>
  <w:style w:type="paragraph" w:styleId="Header">
    <w:name w:val="header"/>
    <w:basedOn w:val="Normal"/>
    <w:rsid w:val="00A9252F"/>
    <w:pPr>
      <w:tabs>
        <w:tab w:val="center" w:pos="4320"/>
        <w:tab w:val="right" w:pos="8640"/>
      </w:tabs>
    </w:pPr>
  </w:style>
  <w:style w:type="paragraph" w:styleId="Footer">
    <w:name w:val="footer"/>
    <w:basedOn w:val="Normal"/>
    <w:link w:val="FooterChar"/>
    <w:rsid w:val="00A9252F"/>
    <w:pPr>
      <w:tabs>
        <w:tab w:val="center" w:pos="4320"/>
        <w:tab w:val="right" w:pos="8640"/>
      </w:tabs>
    </w:pPr>
  </w:style>
  <w:style w:type="character" w:styleId="PageNumber">
    <w:name w:val="page number"/>
    <w:basedOn w:val="DefaultParagraphFont"/>
    <w:rsid w:val="00A9252F"/>
  </w:style>
  <w:style w:type="table" w:styleId="TableGrid">
    <w:name w:val="Table Grid"/>
    <w:basedOn w:val="TableNormal"/>
    <w:rsid w:val="00EE45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rsid w:val="00CF4980"/>
    <w:rPr>
      <w:color w:val="800080"/>
      <w:u w:val="single"/>
    </w:rPr>
  </w:style>
  <w:style w:type="character" w:customStyle="1" w:styleId="FooterChar">
    <w:name w:val="Footer Char"/>
    <w:link w:val="Footer"/>
    <w:rsid w:val="00CD15F0"/>
    <w:rPr>
      <w:sz w:val="24"/>
      <w:szCs w:val="24"/>
    </w:rPr>
  </w:style>
  <w:style w:type="paragraph" w:styleId="BalloonText">
    <w:name w:val="Balloon Text"/>
    <w:basedOn w:val="Normal"/>
    <w:link w:val="BalloonTextChar"/>
    <w:rsid w:val="00AD74A0"/>
    <w:rPr>
      <w:rFonts w:ascii="Tahoma" w:hAnsi="Tahoma" w:cs="Tahoma"/>
      <w:sz w:val="16"/>
      <w:szCs w:val="16"/>
    </w:rPr>
  </w:style>
  <w:style w:type="character" w:customStyle="1" w:styleId="BalloonTextChar">
    <w:name w:val="Balloon Text Char"/>
    <w:basedOn w:val="DefaultParagraphFont"/>
    <w:link w:val="BalloonText"/>
    <w:rsid w:val="00AD74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ademic-personnel.calpoly.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Information Technology Services</Company>
  <LinksUpToDate>false</LinksUpToDate>
  <CharactersWithSpaces>2105</CharactersWithSpaces>
  <SharedDoc>false</SharedDoc>
  <HLinks>
    <vt:vector size="12" baseType="variant">
      <vt:variant>
        <vt:i4>2162751</vt:i4>
      </vt:variant>
      <vt:variant>
        <vt:i4>26</vt:i4>
      </vt:variant>
      <vt:variant>
        <vt:i4>0</vt:i4>
      </vt:variant>
      <vt:variant>
        <vt:i4>5</vt:i4>
      </vt:variant>
      <vt:variant>
        <vt:lpwstr>http://www.academic-personnel.calpoly.edu/</vt:lpwstr>
      </vt:variant>
      <vt:variant>
        <vt:lpwstr/>
      </vt:variant>
      <vt:variant>
        <vt:i4>2162751</vt:i4>
      </vt:variant>
      <vt:variant>
        <vt:i4>0</vt:i4>
      </vt:variant>
      <vt:variant>
        <vt:i4>0</vt:i4>
      </vt:variant>
      <vt:variant>
        <vt:i4>5</vt:i4>
      </vt:variant>
      <vt:variant>
        <vt:lpwstr>http://www.academic-personnel.calpoly.edu/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mharris</dc:creator>
  <cp:lastModifiedBy>Lindsay May Howell</cp:lastModifiedBy>
  <cp:revision>6</cp:revision>
  <cp:lastPrinted>2012-10-03T22:42:00Z</cp:lastPrinted>
  <dcterms:created xsi:type="dcterms:W3CDTF">2021-05-18T13:38:00Z</dcterms:created>
  <dcterms:modified xsi:type="dcterms:W3CDTF">2021-05-18T13:56:00Z</dcterms:modified>
</cp:coreProperties>
</file>